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958B0" w14:textId="76909F7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E3FA3">
        <w:t>93</w:t>
      </w:r>
      <w:r w:rsidRPr="00CE0424">
        <w:tab/>
      </w:r>
      <w:r w:rsidR="00091557" w:rsidRPr="00CF1CBD">
        <w:t>R</w:t>
      </w:r>
      <w:r w:rsidR="008F1C4E" w:rsidRPr="00CF1CBD">
        <w:t>1</w:t>
      </w:r>
      <w:r w:rsidR="00091557" w:rsidRPr="00CF1CBD">
        <w:t>-</w:t>
      </w:r>
      <w:r w:rsidR="002A29FB" w:rsidRPr="00CF1CBD">
        <w:t>1806424</w:t>
      </w:r>
    </w:p>
    <w:p w14:paraId="387C36DF" w14:textId="26467108" w:rsidR="00E90E49" w:rsidRPr="00CE0424" w:rsidRDefault="008E3FA3" w:rsidP="00311702">
      <w:pPr>
        <w:pStyle w:val="3GPPHeader"/>
      </w:pPr>
      <w:r w:rsidRPr="008E3FA3">
        <w:t xml:space="preserve">Busan, </w:t>
      </w:r>
      <w:r w:rsidRPr="00705ECC">
        <w:t>Korea</w:t>
      </w:r>
      <w:r w:rsidRPr="008E3FA3">
        <w:t>, May 21st – 25th 2018</w:t>
      </w:r>
    </w:p>
    <w:p w14:paraId="1051E82D" w14:textId="77777777" w:rsidR="00E90E49" w:rsidRPr="00CE0424" w:rsidRDefault="00E90E49" w:rsidP="00357380">
      <w:pPr>
        <w:pStyle w:val="3GPPHeader"/>
      </w:pPr>
    </w:p>
    <w:p w14:paraId="3144ADB0" w14:textId="5E35C9A1" w:rsidR="00E90E49" w:rsidRPr="00AB5C24" w:rsidRDefault="00E90E49" w:rsidP="00311702">
      <w:pPr>
        <w:pStyle w:val="3GPPHeader"/>
        <w:rPr>
          <w:sz w:val="22"/>
          <w:szCs w:val="22"/>
          <w:lang w:val="en-US"/>
        </w:rPr>
      </w:pPr>
      <w:r w:rsidRPr="00AB5C24">
        <w:rPr>
          <w:sz w:val="22"/>
          <w:szCs w:val="22"/>
          <w:lang w:val="en-US"/>
        </w:rPr>
        <w:t>Agenda Item:</w:t>
      </w:r>
      <w:r w:rsidRPr="00AB5C24">
        <w:rPr>
          <w:sz w:val="22"/>
          <w:szCs w:val="22"/>
          <w:lang w:val="en-US"/>
        </w:rPr>
        <w:tab/>
      </w:r>
      <w:r w:rsidR="008E3FA3" w:rsidRPr="00705ECC">
        <w:rPr>
          <w:sz w:val="22"/>
          <w:szCs w:val="22"/>
          <w:lang w:val="en-US"/>
        </w:rPr>
        <w:t>7.1.1.4.1</w:t>
      </w:r>
    </w:p>
    <w:p w14:paraId="32C7FA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93841" w14:textId="26006AFF" w:rsidR="00E90E49" w:rsidRPr="00CE0424" w:rsidRDefault="003D3C45" w:rsidP="00311702">
      <w:pPr>
        <w:pStyle w:val="3GPPHeader"/>
        <w:rPr>
          <w:sz w:val="22"/>
          <w:szCs w:val="22"/>
        </w:rPr>
      </w:pPr>
      <w:r>
        <w:rPr>
          <w:sz w:val="22"/>
          <w:szCs w:val="22"/>
        </w:rPr>
        <w:t>Title:</w:t>
      </w:r>
      <w:r w:rsidR="00E90E49" w:rsidRPr="00CE0424">
        <w:rPr>
          <w:sz w:val="22"/>
          <w:szCs w:val="22"/>
        </w:rPr>
        <w:tab/>
      </w:r>
      <w:r w:rsidR="008E3FA3" w:rsidRPr="008E3FA3">
        <w:rPr>
          <w:sz w:val="22"/>
          <w:szCs w:val="22"/>
        </w:rPr>
        <w:t>Remaining details of RACH configurations</w:t>
      </w:r>
    </w:p>
    <w:p w14:paraId="744FF3DF" w14:textId="75B6DDE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E3FA3">
        <w:rPr>
          <w:sz w:val="22"/>
          <w:szCs w:val="22"/>
        </w:rPr>
        <w:t>Discussion, Decision</w:t>
      </w:r>
    </w:p>
    <w:p w14:paraId="3A4B9F2F" w14:textId="77777777" w:rsidR="00E90E49" w:rsidRPr="00CE0424" w:rsidRDefault="00E90E49" w:rsidP="00E90E49"/>
    <w:p w14:paraId="02269A95" w14:textId="77777777" w:rsidR="00E90E49" w:rsidRPr="00CE0424" w:rsidRDefault="00230D18" w:rsidP="00CE0424">
      <w:pPr>
        <w:pStyle w:val="Heading1"/>
      </w:pPr>
      <w:r>
        <w:t>1</w:t>
      </w:r>
      <w:r>
        <w:tab/>
      </w:r>
      <w:r w:rsidR="00E90E49" w:rsidRPr="00CE0424">
        <w:t>Introduction</w:t>
      </w:r>
    </w:p>
    <w:p w14:paraId="3E5AC81A" w14:textId="33442B4A" w:rsidR="00607783" w:rsidRDefault="00607783" w:rsidP="00607783">
      <w:pPr>
        <w:spacing w:after="0"/>
        <w:rPr>
          <w:rFonts w:ascii="Arial" w:hAnsi="Arial" w:cs="Arial"/>
          <w:lang w:val="en-US"/>
        </w:rPr>
      </w:pPr>
      <w:r w:rsidRPr="000428B3">
        <w:rPr>
          <w:rFonts w:ascii="Arial" w:hAnsi="Arial" w:cs="Arial"/>
          <w:lang w:val="en-US"/>
        </w:rPr>
        <w:t>RACH agreements and working assumptions in RAN1 #92 include the following:</w:t>
      </w:r>
    </w:p>
    <w:p w14:paraId="593D896D" w14:textId="77777777" w:rsidR="00060079" w:rsidRPr="000428B3" w:rsidRDefault="00060079" w:rsidP="00607783">
      <w:pPr>
        <w:spacing w:after="0"/>
        <w:rPr>
          <w:rFonts w:ascii="Arial" w:hAnsi="Arial" w:cs="Arial"/>
          <w:lang w:val="en-US" w:eastAsia="en-US"/>
        </w:rPr>
      </w:pPr>
    </w:p>
    <w:p w14:paraId="3BBB63C3" w14:textId="77777777" w:rsidR="00607783" w:rsidRDefault="00607783" w:rsidP="00607783">
      <w:pPr>
        <w:pStyle w:val="ListParagraph"/>
        <w:widowControl w:val="0"/>
        <w:jc w:val="both"/>
        <w:rPr>
          <w:szCs w:val="20"/>
          <w:lang w:val="en-US"/>
        </w:rPr>
      </w:pPr>
    </w:p>
    <w:p w14:paraId="1EEF1346" w14:textId="77777777" w:rsidR="00607783" w:rsidRDefault="00607783" w:rsidP="00607783">
      <w:pPr>
        <w:widowControl w:val="0"/>
        <w:jc w:val="both"/>
        <w:rPr>
          <w:highlight w:val="darkYellow"/>
          <w:lang w:val="sv-SE"/>
        </w:rPr>
      </w:pPr>
      <w:r>
        <w:rPr>
          <w:highlight w:val="darkYellow"/>
        </w:rPr>
        <w:t>Working assumption:</w:t>
      </w:r>
    </w:p>
    <w:p w14:paraId="54C31954" w14:textId="77777777" w:rsidR="00607783" w:rsidRPr="00566DAA" w:rsidRDefault="00607783" w:rsidP="00FD3C68">
      <w:pPr>
        <w:numPr>
          <w:ilvl w:val="0"/>
          <w:numId w:val="37"/>
        </w:numPr>
        <w:overflowPunct/>
        <w:autoSpaceDE/>
        <w:autoSpaceDN/>
        <w:adjustRightInd/>
        <w:spacing w:after="0"/>
        <w:textAlignment w:val="auto"/>
        <w:rPr>
          <w:rFonts w:ascii="Arial" w:hAnsi="Arial" w:cs="Arial"/>
          <w:lang w:val="en-US"/>
        </w:rPr>
      </w:pPr>
      <w:r w:rsidRPr="00566DAA">
        <w:rPr>
          <w:rFonts w:ascii="Arial" w:hAnsi="Arial" w:cs="Arial"/>
          <w:lang w:val="en-US"/>
        </w:rPr>
        <w:t>To adopt the following TP to section 6.3.3.2 of 38.211</w:t>
      </w:r>
    </w:p>
    <w:p w14:paraId="5BAF8E7F" w14:textId="77777777" w:rsidR="00607783" w:rsidRPr="00566DAA" w:rsidRDefault="00607783" w:rsidP="00FD3C68">
      <w:pPr>
        <w:numPr>
          <w:ilvl w:val="1"/>
          <w:numId w:val="37"/>
        </w:numPr>
        <w:overflowPunct/>
        <w:autoSpaceDE/>
        <w:autoSpaceDN/>
        <w:adjustRightInd/>
        <w:spacing w:after="0"/>
        <w:textAlignment w:val="auto"/>
        <w:rPr>
          <w:rFonts w:ascii="Arial" w:hAnsi="Arial" w:cs="Arial"/>
          <w:lang w:val="en-US"/>
        </w:rPr>
      </w:pPr>
      <w:r w:rsidRPr="00566DAA">
        <w:rPr>
          <w:rFonts w:ascii="Arial" w:hAnsi="Arial" w:cs="Arial"/>
          <w:lang w:val="en-US"/>
        </w:rPr>
        <w:t>Note: in total now there are 71 (long sequences)+185 (short sequences) = 256 configurations</w:t>
      </w:r>
    </w:p>
    <w:p w14:paraId="78FA75F3" w14:textId="77777777" w:rsidR="00607783" w:rsidRPr="00566DAA" w:rsidRDefault="00607783" w:rsidP="00FD3C68">
      <w:pPr>
        <w:numPr>
          <w:ilvl w:val="1"/>
          <w:numId w:val="37"/>
        </w:numPr>
        <w:overflowPunct/>
        <w:autoSpaceDE/>
        <w:autoSpaceDN/>
        <w:adjustRightInd/>
        <w:spacing w:after="0"/>
        <w:textAlignment w:val="auto"/>
        <w:rPr>
          <w:rFonts w:ascii="Arial" w:hAnsi="Arial" w:cs="Arial"/>
          <w:lang w:val="sv-SE"/>
        </w:rPr>
      </w:pPr>
      <w:r w:rsidRPr="00566DAA">
        <w:rPr>
          <w:rFonts w:ascii="Arial" w:hAnsi="Arial" w:cs="Arial"/>
        </w:rPr>
        <w:t>Note:</w:t>
      </w:r>
    </w:p>
    <w:p w14:paraId="3B8BE6FC" w14:textId="77777777" w:rsidR="00607783" w:rsidRPr="00566DAA" w:rsidRDefault="00607783" w:rsidP="00FD3C68">
      <w:pPr>
        <w:numPr>
          <w:ilvl w:val="0"/>
          <w:numId w:val="37"/>
        </w:numPr>
        <w:overflowPunct/>
        <w:autoSpaceDE/>
        <w:autoSpaceDN/>
        <w:adjustRightInd/>
        <w:spacing w:after="0"/>
        <w:textAlignment w:val="auto"/>
        <w:rPr>
          <w:rFonts w:ascii="Arial" w:hAnsi="Arial" w:cs="Arial"/>
          <w:lang w:val="en-US"/>
        </w:rPr>
      </w:pPr>
      <w:r w:rsidRPr="00566DAA">
        <w:rPr>
          <w:rFonts w:ascii="Arial" w:hAnsi="Arial" w:cs="Arial"/>
          <w:lang w:val="en-US"/>
        </w:rPr>
        <w:t xml:space="preserve"> Editor to complete the indices for PRACH configuration (after the indices for the long sequences)</w:t>
      </w:r>
    </w:p>
    <w:p w14:paraId="01292732" w14:textId="77777777" w:rsidR="00607783" w:rsidRPr="00566DAA" w:rsidRDefault="00607783" w:rsidP="00607783">
      <w:pPr>
        <w:rPr>
          <w:rFonts w:ascii="Arial" w:hAnsi="Arial" w:cs="Arial"/>
          <w:lang w:val="en-US"/>
        </w:rPr>
      </w:pPr>
    </w:p>
    <w:p w14:paraId="22D14DE2" w14:textId="77777777" w:rsidR="00607783" w:rsidRDefault="00607783" w:rsidP="00607783">
      <w:pPr>
        <w:rPr>
          <w:lang w:val="en-US"/>
        </w:rPr>
      </w:pPr>
      <w:r>
        <w:rPr>
          <w:lang w:val="en-US"/>
        </w:rPr>
        <w:t>============ Text proposal 38.211, section 6.3.3.2 =======================</w:t>
      </w:r>
    </w:p>
    <w:p w14:paraId="52A58ABA" w14:textId="77777777" w:rsidR="00607783" w:rsidRDefault="00607783" w:rsidP="00607783">
      <w:pPr>
        <w:pStyle w:val="TH"/>
        <w:ind w:left="360"/>
        <w:rPr>
          <w:szCs w:val="22"/>
          <w:lang w:val="en-US"/>
        </w:rPr>
      </w:pPr>
      <w:r>
        <w:rPr>
          <w:lang w:val="en-US"/>
        </w:rPr>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607783" w14:paraId="63A32675" w14:textId="77777777" w:rsidTr="00D16D1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3C7ECAE" w14:textId="77777777" w:rsidR="00607783" w:rsidRDefault="00607783" w:rsidP="00D16D1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7CFAEF9" w14:textId="77777777" w:rsidR="00607783" w:rsidRDefault="00607783" w:rsidP="00D16D1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15783F2E" w14:textId="77777777" w:rsidR="00607783" w:rsidRDefault="00607783" w:rsidP="00D16D1C">
            <w:pPr>
              <w:pStyle w:val="Comments"/>
              <w:rPr>
                <w:i w:val="0"/>
                <w:lang w:val="sv-SE"/>
              </w:rPr>
            </w:pPr>
            <w:r>
              <w:rPr>
                <w:i w:val="0"/>
              </w:rPr>
              <w:object w:dxaOrig="1305" w:dyaOrig="315" w14:anchorId="54B39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75pt" o:ole="">
                  <v:imagedata r:id="rId13" o:title=""/>
                </v:shape>
                <o:OLEObject Type="Embed" ProgID="Equation.3" ShapeID="_x0000_i1025" DrawAspect="Content" ObjectID="_1587591017" r:id="rId14"/>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1C8E72" w14:textId="77777777" w:rsidR="00607783" w:rsidRDefault="00607783" w:rsidP="00D16D1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7F9170DE" w14:textId="77777777" w:rsidR="00607783" w:rsidRDefault="00607783" w:rsidP="00D16D1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9A40377" w14:textId="77777777" w:rsidR="00607783" w:rsidRDefault="00607783" w:rsidP="00D16D1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425A7CC" w14:textId="77777777" w:rsidR="00607783" w:rsidRDefault="00607783" w:rsidP="00D16D1C">
            <w:pPr>
              <w:pStyle w:val="Comments"/>
              <w:rPr>
                <w:i w:val="0"/>
              </w:rPr>
            </w:pPr>
            <w:r>
              <w:rPr>
                <w:i w:val="0"/>
              </w:rPr>
              <w:t>Number of time  domain PRACH occasions within a RACH slot</w:t>
            </w:r>
          </w:p>
        </w:tc>
      </w:tr>
      <w:tr w:rsidR="00607783" w14:paraId="52DA73C6" w14:textId="77777777" w:rsidTr="00D16D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3F55"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57C8" w14:textId="77777777" w:rsidR="00607783" w:rsidRDefault="00607783" w:rsidP="00D16D1C">
            <w:pPr>
              <w:spacing w:after="0"/>
              <w:rPr>
                <w:rFonts w:asciiTheme="minorHAnsi" w:eastAsia="MS Mincho" w:hAnsiTheme="minorHAnsi"/>
                <w:sz w:val="18"/>
                <w:szCs w:val="24"/>
                <w:lang w:eastAsia="en-GB"/>
              </w:rPr>
            </w:pPr>
          </w:p>
        </w:tc>
        <w:tc>
          <w:tcPr>
            <w:tcW w:w="807" w:type="dxa"/>
            <w:tcBorders>
              <w:top w:val="nil"/>
              <w:left w:val="single" w:sz="4" w:space="0" w:color="auto"/>
              <w:bottom w:val="single" w:sz="4" w:space="0" w:color="auto"/>
              <w:right w:val="single" w:sz="4" w:space="0" w:color="auto"/>
            </w:tcBorders>
            <w:vAlign w:val="center"/>
            <w:hideMark/>
          </w:tcPr>
          <w:p w14:paraId="07D5341B" w14:textId="77777777" w:rsidR="00607783" w:rsidRDefault="00607783" w:rsidP="00D16D1C">
            <w:pPr>
              <w:rPr>
                <w:b/>
                <w:color w:val="000000"/>
                <w:kern w:val="24"/>
                <w:sz w:val="18"/>
                <w:szCs w:val="18"/>
                <w:lang w:val="en-US"/>
              </w:rPr>
            </w:pPr>
            <w:r>
              <w:rPr>
                <w:rFonts w:asciiTheme="minorHAnsi" w:eastAsiaTheme="minorHAnsi" w:hAnsiTheme="minorHAnsi" w:cstheme="minorBidi"/>
                <w:b/>
                <w:color w:val="000000"/>
                <w:kern w:val="24"/>
                <w:sz w:val="18"/>
                <w:szCs w:val="18"/>
                <w:lang w:val="en-US" w:eastAsia="en-US"/>
              </w:rPr>
              <w:object w:dxaOrig="225" w:dyaOrig="225" w14:anchorId="09EF244C">
                <v:shape id="_x0000_i1026" type="#_x0000_t75" style="width:11.25pt;height:11.25pt" o:ole="">
                  <v:imagedata r:id="rId15" o:title=""/>
                </v:shape>
                <o:OLEObject Type="Embed" ProgID="Equation.3" ShapeID="_x0000_i1026" DrawAspect="Content" ObjectID="_1587591018" r:id="rId16"/>
              </w:object>
            </w:r>
          </w:p>
        </w:tc>
        <w:tc>
          <w:tcPr>
            <w:tcW w:w="933" w:type="dxa"/>
            <w:tcBorders>
              <w:top w:val="nil"/>
              <w:left w:val="single" w:sz="4" w:space="0" w:color="auto"/>
              <w:bottom w:val="single" w:sz="4" w:space="0" w:color="auto"/>
              <w:right w:val="single" w:sz="4" w:space="0" w:color="auto"/>
            </w:tcBorders>
            <w:vAlign w:val="center"/>
            <w:hideMark/>
          </w:tcPr>
          <w:p w14:paraId="193C95E1" w14:textId="77777777" w:rsidR="00607783" w:rsidRDefault="00607783" w:rsidP="00D16D1C">
            <w:pPr>
              <w:rPr>
                <w:b/>
                <w:color w:val="000000"/>
                <w:kern w:val="24"/>
                <w:sz w:val="18"/>
                <w:szCs w:val="18"/>
                <w:lang w:val="en-US"/>
              </w:rPr>
            </w:pPr>
            <w:r>
              <w:rPr>
                <w:rFonts w:asciiTheme="minorHAnsi" w:eastAsiaTheme="minorHAnsi" w:hAnsiTheme="minorHAnsi" w:cstheme="minorBidi"/>
                <w:b/>
                <w:color w:val="000000"/>
                <w:kern w:val="24"/>
                <w:sz w:val="18"/>
                <w:szCs w:val="18"/>
                <w:lang w:val="en-US" w:eastAsia="en-US"/>
              </w:rPr>
              <w:object w:dxaOrig="225" w:dyaOrig="255" w14:anchorId="36503700">
                <v:shape id="_x0000_i1027" type="#_x0000_t75" style="width:11.25pt;height:12.75pt" o:ole="">
                  <v:imagedata r:id="rId17" o:title=""/>
                </v:shape>
                <o:OLEObject Type="Embed" ProgID="Equation.3" ShapeID="_x0000_i1027" DrawAspect="Content" ObjectID="_1587591019" r:id="rId1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8756"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B816"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AE1"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66C6" w14:textId="77777777" w:rsidR="00607783" w:rsidRDefault="00607783" w:rsidP="00D16D1C">
            <w:pPr>
              <w:spacing w:after="0"/>
              <w:rPr>
                <w:rFonts w:asciiTheme="minorHAnsi" w:eastAsia="MS Mincho" w:hAnsiTheme="minorHAnsi"/>
                <w:sz w:val="18"/>
                <w:szCs w:val="24"/>
                <w:lang w:eastAsia="en-GB"/>
              </w:rPr>
            </w:pPr>
          </w:p>
        </w:tc>
      </w:tr>
      <w:tr w:rsidR="00607783" w14:paraId="6D94A7C5"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985576" w14:textId="77777777" w:rsidR="00607783" w:rsidRDefault="00607783" w:rsidP="00D16D1C">
            <w:pPr>
              <w:rPr>
                <w:b/>
                <w:color w:val="000000"/>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C13643C"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A1</w:t>
            </w:r>
          </w:p>
        </w:tc>
        <w:tc>
          <w:tcPr>
            <w:tcW w:w="807" w:type="dxa"/>
            <w:tcBorders>
              <w:top w:val="nil"/>
              <w:left w:val="single" w:sz="4" w:space="0" w:color="auto"/>
              <w:bottom w:val="single" w:sz="4" w:space="0" w:color="auto"/>
              <w:right w:val="single" w:sz="4" w:space="0" w:color="auto"/>
            </w:tcBorders>
            <w:vAlign w:val="center"/>
            <w:hideMark/>
          </w:tcPr>
          <w:p w14:paraId="3EF93FDE"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16</w:t>
            </w:r>
          </w:p>
        </w:tc>
        <w:tc>
          <w:tcPr>
            <w:tcW w:w="933" w:type="dxa"/>
            <w:tcBorders>
              <w:top w:val="nil"/>
              <w:left w:val="single" w:sz="4" w:space="0" w:color="auto"/>
              <w:bottom w:val="single" w:sz="4" w:space="0" w:color="auto"/>
              <w:right w:val="single" w:sz="4" w:space="0" w:color="auto"/>
            </w:tcBorders>
            <w:hideMark/>
          </w:tcPr>
          <w:p w14:paraId="7B13FB0A"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92B534"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3E6E6C"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1EF99A"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5A7705"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6</w:t>
            </w:r>
          </w:p>
        </w:tc>
      </w:tr>
      <w:tr w:rsidR="00607783" w14:paraId="761EE703"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F5302B" w14:textId="77777777" w:rsidR="00607783" w:rsidRDefault="00607783" w:rsidP="00D16D1C">
            <w:pPr>
              <w:rPr>
                <w:rFonts w:eastAsiaTheme="minorHAnsi"/>
                <w:b/>
                <w:color w:val="000000"/>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B45C85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A1</w:t>
            </w:r>
          </w:p>
        </w:tc>
        <w:tc>
          <w:tcPr>
            <w:tcW w:w="807" w:type="dxa"/>
            <w:tcBorders>
              <w:top w:val="nil"/>
              <w:left w:val="single" w:sz="4" w:space="0" w:color="auto"/>
              <w:bottom w:val="single" w:sz="4" w:space="0" w:color="auto"/>
              <w:right w:val="single" w:sz="4" w:space="0" w:color="auto"/>
            </w:tcBorders>
            <w:vAlign w:val="center"/>
            <w:hideMark/>
          </w:tcPr>
          <w:p w14:paraId="2F23D95F"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8</w:t>
            </w:r>
          </w:p>
        </w:tc>
        <w:tc>
          <w:tcPr>
            <w:tcW w:w="933" w:type="dxa"/>
            <w:tcBorders>
              <w:top w:val="nil"/>
              <w:left w:val="single" w:sz="4" w:space="0" w:color="auto"/>
              <w:bottom w:val="single" w:sz="4" w:space="0" w:color="auto"/>
              <w:right w:val="single" w:sz="4" w:space="0" w:color="auto"/>
            </w:tcBorders>
            <w:hideMark/>
          </w:tcPr>
          <w:p w14:paraId="0D56DF97"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CC61AC"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3CBD7B4"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1EF486"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497943D"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6</w:t>
            </w:r>
          </w:p>
        </w:tc>
      </w:tr>
      <w:tr w:rsidR="00607783" w14:paraId="107CD4A9"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914BDD" w14:textId="77777777" w:rsidR="00607783" w:rsidRDefault="00607783" w:rsidP="00D16D1C">
            <w:pPr>
              <w:rPr>
                <w:rFonts w:eastAsiaTheme="minorHAnsi"/>
                <w:b/>
                <w:color w:val="000000"/>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1814CE"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A1</w:t>
            </w:r>
          </w:p>
        </w:tc>
        <w:tc>
          <w:tcPr>
            <w:tcW w:w="807" w:type="dxa"/>
            <w:tcBorders>
              <w:top w:val="nil"/>
              <w:left w:val="single" w:sz="4" w:space="0" w:color="auto"/>
              <w:bottom w:val="single" w:sz="4" w:space="0" w:color="auto"/>
              <w:right w:val="single" w:sz="4" w:space="0" w:color="auto"/>
            </w:tcBorders>
            <w:vAlign w:val="center"/>
            <w:hideMark/>
          </w:tcPr>
          <w:p w14:paraId="5DE31387"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4</w:t>
            </w:r>
          </w:p>
        </w:tc>
        <w:tc>
          <w:tcPr>
            <w:tcW w:w="933" w:type="dxa"/>
            <w:tcBorders>
              <w:top w:val="nil"/>
              <w:left w:val="single" w:sz="4" w:space="0" w:color="auto"/>
              <w:bottom w:val="single" w:sz="4" w:space="0" w:color="auto"/>
              <w:right w:val="single" w:sz="4" w:space="0" w:color="auto"/>
            </w:tcBorders>
            <w:hideMark/>
          </w:tcPr>
          <w:p w14:paraId="6B710313"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98FD25B"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85E0F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148A3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307776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6</w:t>
            </w:r>
          </w:p>
        </w:tc>
      </w:tr>
      <w:tr w:rsidR="00607783" w14:paraId="080C2306"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F6FEE2" w14:textId="77777777" w:rsidR="00607783" w:rsidRDefault="00607783" w:rsidP="00D16D1C">
            <w:pPr>
              <w:rPr>
                <w:rFonts w:eastAsiaTheme="minorHAnsi"/>
                <w:b/>
                <w:color w:val="000000"/>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19CF360"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A1</w:t>
            </w:r>
          </w:p>
        </w:tc>
        <w:tc>
          <w:tcPr>
            <w:tcW w:w="807" w:type="dxa"/>
            <w:tcBorders>
              <w:top w:val="nil"/>
              <w:left w:val="single" w:sz="4" w:space="0" w:color="auto"/>
              <w:bottom w:val="single" w:sz="4" w:space="0" w:color="auto"/>
              <w:right w:val="single" w:sz="4" w:space="0" w:color="auto"/>
            </w:tcBorders>
            <w:vAlign w:val="center"/>
            <w:hideMark/>
          </w:tcPr>
          <w:p w14:paraId="5D318A75"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2</w:t>
            </w:r>
          </w:p>
        </w:tc>
        <w:tc>
          <w:tcPr>
            <w:tcW w:w="933" w:type="dxa"/>
            <w:tcBorders>
              <w:top w:val="nil"/>
              <w:left w:val="single" w:sz="4" w:space="0" w:color="auto"/>
              <w:bottom w:val="single" w:sz="4" w:space="0" w:color="auto"/>
              <w:right w:val="single" w:sz="4" w:space="0" w:color="auto"/>
            </w:tcBorders>
            <w:hideMark/>
          </w:tcPr>
          <w:p w14:paraId="50998983"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3D4CB8"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2,3,4,7,8,9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B4F86D"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0AB2F4F"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42CF00"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6</w:t>
            </w:r>
          </w:p>
        </w:tc>
      </w:tr>
    </w:tbl>
    <w:p w14:paraId="54A83F92" w14:textId="77777777" w:rsidR="00607783" w:rsidRDefault="00607783" w:rsidP="00607783">
      <w:pPr>
        <w:spacing w:after="0"/>
        <w:rPr>
          <w:rFonts w:asciiTheme="minorHAnsi" w:eastAsiaTheme="minorHAnsi" w:hAnsiTheme="minorHAnsi" w:cstheme="minorBidi"/>
          <w:sz w:val="22"/>
          <w:lang w:val="sv-SE" w:eastAsia="en-US"/>
        </w:rPr>
      </w:pPr>
    </w:p>
    <w:p w14:paraId="559BAC30" w14:textId="321AF527" w:rsidR="00607783" w:rsidRPr="00566DAA" w:rsidRDefault="00607783" w:rsidP="00607783">
      <w:pPr>
        <w:spacing w:after="0"/>
        <w:rPr>
          <w:rFonts w:ascii="Arial" w:hAnsi="Arial" w:cs="Arial"/>
          <w:i/>
        </w:rPr>
      </w:pPr>
      <w:r w:rsidRPr="00566DAA">
        <w:rPr>
          <w:rFonts w:ascii="Arial" w:hAnsi="Arial" w:cs="Arial"/>
          <w:i/>
        </w:rPr>
        <w:t>&lt;part of table omitted</w:t>
      </w:r>
      <w:r w:rsidR="00FD30CB" w:rsidRPr="00566DAA">
        <w:rPr>
          <w:rFonts w:ascii="Arial" w:hAnsi="Arial" w:cs="Arial"/>
          <w:i/>
        </w:rPr>
        <w:t xml:space="preserve"> to save space</w:t>
      </w:r>
      <w:r w:rsidRPr="00566DAA">
        <w:rPr>
          <w:rFonts w:ascii="Arial" w:hAnsi="Arial" w:cs="Arial"/>
          <w:i/>
        </w:rPr>
        <w:t>&gt;</w:t>
      </w:r>
    </w:p>
    <w:p w14:paraId="502999B5" w14:textId="77777777" w:rsidR="00607783" w:rsidRDefault="00607783" w:rsidP="00607783">
      <w:pPr>
        <w:rPr>
          <w:rFonts w:eastAsia="MS Mincho"/>
          <w:szCs w:val="22"/>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607783" w14:paraId="043B074C"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FAA0A6" w14:textId="77777777" w:rsidR="00607783" w:rsidRDefault="00607783" w:rsidP="00D16D1C">
            <w:pPr>
              <w:rPr>
                <w:rFonts w:eastAsiaTheme="minorHAnsi"/>
                <w:kern w:val="24"/>
                <w:sz w:val="18"/>
                <w:szCs w:val="18"/>
                <w:lang w:val="en-US" w:eastAsia="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7F1EFB9" w14:textId="77777777" w:rsidR="00607783" w:rsidRDefault="00607783" w:rsidP="00D16D1C">
            <w:pPr>
              <w:jc w:val="center"/>
              <w:rPr>
                <w:rFonts w:ascii="DengXian" w:eastAsia="DengXian" w:hAnsi="DengXian" w:cs="SimSun"/>
                <w:color w:val="FF0000"/>
                <w:sz w:val="16"/>
                <w:szCs w:val="16"/>
                <w:u w:val="single"/>
                <w:lang w:val="en-US"/>
              </w:rPr>
            </w:pPr>
            <w:r>
              <w:rPr>
                <w:rFonts w:eastAsia="DengXian"/>
                <w:color w:val="FF0000"/>
                <w:sz w:val="18"/>
                <w:szCs w:val="18"/>
                <w:u w:val="single"/>
                <w:lang w:val="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669DE" w14:textId="77777777" w:rsidR="00607783" w:rsidRDefault="00607783" w:rsidP="00D16D1C">
            <w:pPr>
              <w:jc w:val="center"/>
              <w:rPr>
                <w:rFonts w:ascii="DengXian" w:eastAsia="DengXian" w:hAnsi="DengXian" w:cs="SimSun"/>
                <w:color w:val="FF0000"/>
                <w:sz w:val="16"/>
                <w:szCs w:val="16"/>
                <w:u w:val="single"/>
                <w:lang w:val="en-US"/>
              </w:rPr>
            </w:pPr>
            <w:r>
              <w:rPr>
                <w:rFonts w:eastAsia="DengXian"/>
                <w:color w:val="FF0000"/>
                <w:sz w:val="18"/>
                <w:szCs w:val="18"/>
                <w:u w:val="single"/>
                <w:lang w:val="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98456F" w14:textId="77777777" w:rsidR="00607783" w:rsidRDefault="00607783" w:rsidP="00D16D1C">
            <w:pPr>
              <w:jc w:val="center"/>
              <w:rPr>
                <w:rFonts w:ascii="DengXian" w:eastAsia="DengXian" w:hAnsi="DengXian" w:cs="SimSun"/>
                <w:color w:val="FF0000"/>
                <w:sz w:val="16"/>
                <w:szCs w:val="16"/>
                <w:u w:val="single"/>
                <w:lang w:val="en-US"/>
              </w:rPr>
            </w:pPr>
            <w:r>
              <w:rPr>
                <w:rFonts w:eastAsia="DengXian"/>
                <w:color w:val="FF0000"/>
                <w:sz w:val="18"/>
                <w:szCs w:val="18"/>
                <w:u w:val="single"/>
                <w:lang w:val="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ACA0B9" w14:textId="77777777" w:rsidR="00607783" w:rsidRDefault="00607783" w:rsidP="00D16D1C">
            <w:pPr>
              <w:jc w:val="center"/>
              <w:rPr>
                <w:rFonts w:ascii="DengXian" w:eastAsia="DengXian" w:hAnsi="DengXian" w:cs="SimSun"/>
                <w:color w:val="FF0000"/>
                <w:sz w:val="16"/>
                <w:szCs w:val="16"/>
                <w:u w:val="single"/>
                <w:lang w:val="en-US"/>
              </w:rPr>
            </w:pPr>
            <w:r>
              <w:rPr>
                <w:rFonts w:eastAsia="DengXian"/>
                <w:color w:val="FF0000"/>
                <w:sz w:val="18"/>
                <w:szCs w:val="18"/>
                <w:u w:val="single"/>
                <w:lang w:val="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9E942D" w14:textId="77777777" w:rsidR="00607783" w:rsidRDefault="00607783" w:rsidP="00D16D1C">
            <w:pPr>
              <w:jc w:val="center"/>
              <w:rPr>
                <w:rFonts w:asciiTheme="minorHAnsi" w:eastAsiaTheme="minorHAnsi" w:hAnsiTheme="minorHAnsi" w:cstheme="minorBidi"/>
                <w:color w:val="FF0000"/>
                <w:sz w:val="22"/>
                <w:szCs w:val="22"/>
                <w:u w:val="single"/>
                <w:lang w:val="en-US"/>
              </w:rPr>
            </w:pPr>
            <w:r>
              <w:rPr>
                <w:rFonts w:eastAsia="DengXian"/>
                <w:color w:val="FF0000"/>
                <w:sz w:val="18"/>
                <w:szCs w:val="18"/>
                <w:u w:val="single"/>
                <w:lang w:val="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1A75A50" w14:textId="77777777" w:rsidR="00607783" w:rsidRDefault="00607783" w:rsidP="00D16D1C">
            <w:pPr>
              <w:jc w:val="center"/>
              <w:rPr>
                <w:b/>
                <w:color w:val="FF0000"/>
                <w:kern w:val="24"/>
                <w:sz w:val="18"/>
                <w:szCs w:val="18"/>
                <w:u w:val="single"/>
                <w:lang w:val="en-US"/>
              </w:rPr>
            </w:pPr>
            <w:r>
              <w:rPr>
                <w:rFonts w:eastAsia="DengXian"/>
                <w:color w:val="FF0000"/>
                <w:sz w:val="18"/>
                <w:szCs w:val="18"/>
                <w:u w:val="single"/>
                <w:lang w:val="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409257" w14:textId="77777777" w:rsidR="00607783" w:rsidRDefault="00607783" w:rsidP="00D16D1C">
            <w:pPr>
              <w:jc w:val="center"/>
              <w:rPr>
                <w:b/>
                <w:color w:val="FF0000"/>
                <w:kern w:val="24"/>
                <w:sz w:val="18"/>
                <w:szCs w:val="18"/>
                <w:u w:val="single"/>
                <w:lang w:val="en-US"/>
              </w:rPr>
            </w:pPr>
            <w:r>
              <w:rPr>
                <w:rFonts w:eastAsia="DengXian"/>
                <w:color w:val="FF0000"/>
                <w:sz w:val="18"/>
                <w:szCs w:val="18"/>
                <w:u w:val="single"/>
                <w:lang w:val="en-US"/>
              </w:rPr>
              <w:t>2</w:t>
            </w:r>
          </w:p>
        </w:tc>
      </w:tr>
      <w:tr w:rsidR="00607783" w14:paraId="17095924"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93B377" w14:textId="77777777" w:rsidR="00607783" w:rsidRDefault="00607783" w:rsidP="00D16D1C">
            <w:pPr>
              <w:rPr>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2858D9AA" w14:textId="77777777" w:rsidR="00607783" w:rsidRDefault="00607783" w:rsidP="00D16D1C">
            <w:pPr>
              <w:jc w:val="center"/>
              <w:rPr>
                <w:rFonts w:eastAsia="DengXian"/>
                <w:color w:val="FF0000"/>
                <w:sz w:val="18"/>
                <w:szCs w:val="18"/>
                <w:u w:val="single"/>
                <w:lang w:val="en-US"/>
              </w:rPr>
            </w:pPr>
          </w:p>
        </w:tc>
        <w:tc>
          <w:tcPr>
            <w:tcW w:w="807" w:type="dxa"/>
            <w:tcBorders>
              <w:top w:val="single" w:sz="4" w:space="0" w:color="auto"/>
              <w:left w:val="single" w:sz="4" w:space="0" w:color="auto"/>
              <w:bottom w:val="single" w:sz="4" w:space="0" w:color="auto"/>
              <w:right w:val="single" w:sz="4" w:space="0" w:color="auto"/>
            </w:tcBorders>
            <w:vAlign w:val="center"/>
          </w:tcPr>
          <w:p w14:paraId="73A304C7" w14:textId="77777777" w:rsidR="00607783" w:rsidRDefault="00607783" w:rsidP="00D16D1C">
            <w:pPr>
              <w:jc w:val="center"/>
              <w:rPr>
                <w:rFonts w:eastAsia="DengXian"/>
                <w:color w:val="FF0000"/>
                <w:sz w:val="18"/>
                <w:szCs w:val="18"/>
                <w:u w:val="single"/>
                <w:lang w:val="en-US"/>
              </w:rPr>
            </w:pPr>
          </w:p>
        </w:tc>
        <w:tc>
          <w:tcPr>
            <w:tcW w:w="933" w:type="dxa"/>
            <w:tcBorders>
              <w:top w:val="single" w:sz="4" w:space="0" w:color="auto"/>
              <w:left w:val="single" w:sz="4" w:space="0" w:color="auto"/>
              <w:bottom w:val="single" w:sz="4" w:space="0" w:color="auto"/>
              <w:right w:val="single" w:sz="4" w:space="0" w:color="auto"/>
            </w:tcBorders>
            <w:vAlign w:val="center"/>
          </w:tcPr>
          <w:p w14:paraId="4FFB4512" w14:textId="77777777" w:rsidR="00607783" w:rsidRDefault="00607783" w:rsidP="00D16D1C">
            <w:pPr>
              <w:jc w:val="center"/>
              <w:rPr>
                <w:rFonts w:eastAsia="DengXian"/>
                <w:color w:val="FF0000"/>
                <w:sz w:val="18"/>
                <w:szCs w:val="18"/>
                <w:u w:val="single"/>
                <w:lang w:val="en-US"/>
              </w:rPr>
            </w:pPr>
          </w:p>
        </w:tc>
        <w:tc>
          <w:tcPr>
            <w:tcW w:w="1533" w:type="dxa"/>
            <w:tcBorders>
              <w:top w:val="single" w:sz="4" w:space="0" w:color="auto"/>
              <w:left w:val="single" w:sz="4" w:space="0" w:color="auto"/>
              <w:bottom w:val="single" w:sz="4" w:space="0" w:color="auto"/>
              <w:right w:val="single" w:sz="4" w:space="0" w:color="auto"/>
            </w:tcBorders>
            <w:vAlign w:val="center"/>
          </w:tcPr>
          <w:p w14:paraId="7595AA43" w14:textId="77777777" w:rsidR="00607783" w:rsidRDefault="00607783" w:rsidP="00D16D1C">
            <w:pPr>
              <w:jc w:val="center"/>
              <w:rPr>
                <w:rFonts w:eastAsia="DengXian"/>
                <w:color w:val="FF0000"/>
                <w:sz w:val="18"/>
                <w:szCs w:val="18"/>
                <w:u w:val="single"/>
                <w:lang w:val="en-US"/>
              </w:rPr>
            </w:pPr>
          </w:p>
        </w:tc>
        <w:tc>
          <w:tcPr>
            <w:tcW w:w="896" w:type="dxa"/>
            <w:tcBorders>
              <w:top w:val="single" w:sz="4" w:space="0" w:color="auto"/>
              <w:left w:val="single" w:sz="4" w:space="0" w:color="auto"/>
              <w:bottom w:val="single" w:sz="4" w:space="0" w:color="auto"/>
              <w:right w:val="single" w:sz="4" w:space="0" w:color="auto"/>
            </w:tcBorders>
            <w:vAlign w:val="center"/>
          </w:tcPr>
          <w:p w14:paraId="09B1CDAB" w14:textId="77777777" w:rsidR="00607783" w:rsidRDefault="00607783" w:rsidP="00D16D1C">
            <w:pPr>
              <w:jc w:val="center"/>
              <w:rPr>
                <w:rFonts w:eastAsia="DengXian"/>
                <w:color w:val="FF0000"/>
                <w:sz w:val="18"/>
                <w:szCs w:val="18"/>
                <w:u w:val="single"/>
                <w:lang w:val="en-US"/>
              </w:rPr>
            </w:pPr>
          </w:p>
        </w:tc>
        <w:tc>
          <w:tcPr>
            <w:tcW w:w="1010" w:type="dxa"/>
            <w:tcBorders>
              <w:top w:val="single" w:sz="4" w:space="0" w:color="auto"/>
              <w:left w:val="single" w:sz="4" w:space="0" w:color="auto"/>
              <w:bottom w:val="single" w:sz="4" w:space="0" w:color="auto"/>
              <w:right w:val="single" w:sz="4" w:space="0" w:color="auto"/>
            </w:tcBorders>
            <w:vAlign w:val="center"/>
          </w:tcPr>
          <w:p w14:paraId="052BE062" w14:textId="77777777" w:rsidR="00607783" w:rsidRDefault="00607783" w:rsidP="00D16D1C">
            <w:pPr>
              <w:jc w:val="center"/>
              <w:rPr>
                <w:rFonts w:eastAsia="DengXian"/>
                <w:color w:val="FF0000"/>
                <w:sz w:val="18"/>
                <w:szCs w:val="18"/>
                <w:u w:val="single"/>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14:paraId="7F4BB91C" w14:textId="77777777" w:rsidR="00607783" w:rsidRDefault="00607783" w:rsidP="00D16D1C">
            <w:pPr>
              <w:jc w:val="center"/>
              <w:rPr>
                <w:rFonts w:eastAsia="DengXian"/>
                <w:color w:val="FF0000"/>
                <w:sz w:val="18"/>
                <w:szCs w:val="18"/>
                <w:u w:val="single"/>
                <w:lang w:val="en-US"/>
              </w:rPr>
            </w:pPr>
          </w:p>
        </w:tc>
      </w:tr>
      <w:tr w:rsidR="00607783" w14:paraId="5ABE424C"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AD7831" w14:textId="77777777" w:rsidR="00607783" w:rsidRDefault="00607783" w:rsidP="00D16D1C">
            <w:pPr>
              <w:rPr>
                <w:rFonts w:eastAsiaTheme="minorHAnsi"/>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hideMark/>
          </w:tcPr>
          <w:p w14:paraId="05E8DFE6"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1E223D7"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8</w:t>
            </w:r>
          </w:p>
        </w:tc>
        <w:tc>
          <w:tcPr>
            <w:tcW w:w="933" w:type="dxa"/>
            <w:tcBorders>
              <w:top w:val="single" w:sz="4" w:space="0" w:color="auto"/>
              <w:left w:val="single" w:sz="4" w:space="0" w:color="auto"/>
              <w:bottom w:val="single" w:sz="4" w:space="0" w:color="auto"/>
              <w:right w:val="single" w:sz="4" w:space="0" w:color="auto"/>
            </w:tcBorders>
            <w:hideMark/>
          </w:tcPr>
          <w:p w14:paraId="6B85CC2A"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6F65807"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9</w:t>
            </w:r>
          </w:p>
        </w:tc>
        <w:tc>
          <w:tcPr>
            <w:tcW w:w="896" w:type="dxa"/>
            <w:tcBorders>
              <w:top w:val="single" w:sz="4" w:space="0" w:color="auto"/>
              <w:left w:val="single" w:sz="4" w:space="0" w:color="auto"/>
              <w:bottom w:val="single" w:sz="4" w:space="0" w:color="auto"/>
              <w:right w:val="single" w:sz="4" w:space="0" w:color="auto"/>
            </w:tcBorders>
            <w:hideMark/>
          </w:tcPr>
          <w:p w14:paraId="339BC642"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1190EA"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F15107"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r>
      <w:tr w:rsidR="00607783" w14:paraId="72684549" w14:textId="77777777" w:rsidTr="00D16D1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0245C2" w14:textId="77777777" w:rsidR="00607783" w:rsidRDefault="00607783" w:rsidP="00D16D1C">
            <w:pPr>
              <w:rPr>
                <w:rFonts w:eastAsiaTheme="minorHAnsi"/>
                <w:kern w:val="24"/>
                <w:sz w:val="18"/>
                <w:szCs w:val="18"/>
                <w:lang w:val="en-US"/>
              </w:rPr>
            </w:pPr>
          </w:p>
        </w:tc>
        <w:tc>
          <w:tcPr>
            <w:tcW w:w="1020" w:type="dxa"/>
            <w:tcBorders>
              <w:top w:val="single" w:sz="4" w:space="0" w:color="auto"/>
              <w:left w:val="single" w:sz="4" w:space="0" w:color="auto"/>
              <w:bottom w:val="single" w:sz="4" w:space="0" w:color="auto"/>
              <w:right w:val="single" w:sz="4" w:space="0" w:color="auto"/>
            </w:tcBorders>
            <w:hideMark/>
          </w:tcPr>
          <w:p w14:paraId="023B0FC1"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ED7FE4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4</w:t>
            </w:r>
          </w:p>
        </w:tc>
        <w:tc>
          <w:tcPr>
            <w:tcW w:w="933" w:type="dxa"/>
            <w:tcBorders>
              <w:top w:val="single" w:sz="4" w:space="0" w:color="auto"/>
              <w:left w:val="single" w:sz="4" w:space="0" w:color="auto"/>
              <w:bottom w:val="single" w:sz="4" w:space="0" w:color="auto"/>
              <w:right w:val="single" w:sz="4" w:space="0" w:color="auto"/>
            </w:tcBorders>
            <w:hideMark/>
          </w:tcPr>
          <w:p w14:paraId="2F42FF94"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539F11"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9</w:t>
            </w:r>
          </w:p>
        </w:tc>
        <w:tc>
          <w:tcPr>
            <w:tcW w:w="896" w:type="dxa"/>
            <w:tcBorders>
              <w:top w:val="single" w:sz="4" w:space="0" w:color="auto"/>
              <w:left w:val="single" w:sz="4" w:space="0" w:color="auto"/>
              <w:bottom w:val="single" w:sz="4" w:space="0" w:color="auto"/>
              <w:right w:val="single" w:sz="4" w:space="0" w:color="auto"/>
            </w:tcBorders>
            <w:hideMark/>
          </w:tcPr>
          <w:p w14:paraId="7B0A21E5"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EC33C69"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F1697A" w14:textId="77777777" w:rsidR="00607783" w:rsidRDefault="00607783" w:rsidP="00D16D1C">
            <w:pPr>
              <w:jc w:val="center"/>
              <w:rPr>
                <w:rFonts w:eastAsia="DengXian"/>
                <w:color w:val="FF0000"/>
                <w:sz w:val="18"/>
                <w:szCs w:val="18"/>
                <w:u w:val="single"/>
                <w:lang w:val="en-US"/>
              </w:rPr>
            </w:pPr>
            <w:r>
              <w:rPr>
                <w:rFonts w:eastAsia="DengXian"/>
                <w:color w:val="FF0000"/>
                <w:sz w:val="18"/>
                <w:szCs w:val="18"/>
                <w:u w:val="single"/>
                <w:lang w:val="en-US"/>
              </w:rPr>
              <w:t>1</w:t>
            </w:r>
          </w:p>
        </w:tc>
      </w:tr>
    </w:tbl>
    <w:p w14:paraId="2536E4CD" w14:textId="77777777" w:rsidR="00607783" w:rsidRDefault="00607783" w:rsidP="00607783">
      <w:pPr>
        <w:pStyle w:val="TH"/>
        <w:ind w:left="360"/>
        <w:jc w:val="left"/>
        <w:rPr>
          <w:rFonts w:asciiTheme="minorHAnsi" w:eastAsiaTheme="minorHAnsi" w:hAnsiTheme="minorHAnsi" w:cstheme="minorBidi"/>
          <w:sz w:val="22"/>
          <w:szCs w:val="22"/>
          <w:lang w:val="sv-SE" w:eastAsia="en-US"/>
        </w:rPr>
      </w:pPr>
      <w:r>
        <w:lastRenderedPageBreak/>
        <w:t>============================================================================</w:t>
      </w:r>
    </w:p>
    <w:p w14:paraId="45F459E0" w14:textId="77777777" w:rsidR="00607783" w:rsidRDefault="00607783" w:rsidP="00607783">
      <w:pPr>
        <w:rPr>
          <w:rFonts w:eastAsia="MS Mincho"/>
        </w:rPr>
      </w:pPr>
    </w:p>
    <w:p w14:paraId="4A28B234" w14:textId="77777777" w:rsidR="00607783" w:rsidRDefault="00607783" w:rsidP="00607783">
      <w:pPr>
        <w:rPr>
          <w:rFonts w:eastAsia="MS Mincho"/>
        </w:rPr>
      </w:pPr>
    </w:p>
    <w:p w14:paraId="164947D7" w14:textId="77777777" w:rsidR="00607783" w:rsidRPr="00607783" w:rsidRDefault="00607783" w:rsidP="00607783">
      <w:pPr>
        <w:spacing w:after="0"/>
        <w:rPr>
          <w:rFonts w:ascii="Arial" w:eastAsiaTheme="minorHAnsi" w:hAnsi="Arial" w:cs="Arial"/>
          <w:lang w:val="en-US" w:eastAsia="en-US"/>
        </w:rPr>
      </w:pPr>
      <w:r w:rsidRPr="00607783">
        <w:rPr>
          <w:rFonts w:ascii="Arial" w:hAnsi="Arial" w:cs="Arial"/>
          <w:lang w:val="en-US"/>
        </w:rPr>
        <w:t>RACH agreements and working assumptions in RAN1 #92bis include the following:</w:t>
      </w:r>
    </w:p>
    <w:p w14:paraId="1455B982" w14:textId="77777777" w:rsidR="00607783" w:rsidRDefault="00607783" w:rsidP="00607783">
      <w:pPr>
        <w:rPr>
          <w:rFonts w:eastAsia="MS Mincho"/>
          <w:lang w:val="en-US"/>
        </w:rPr>
      </w:pPr>
    </w:p>
    <w:p w14:paraId="37BA5EC2" w14:textId="77777777" w:rsidR="00607783" w:rsidRPr="00060079" w:rsidRDefault="00607783" w:rsidP="00607783">
      <w:pPr>
        <w:rPr>
          <w:rFonts w:ascii="Arial" w:eastAsia="Batang" w:hAnsi="Arial" w:cs="Arial"/>
          <w:szCs w:val="24"/>
          <w:lang w:val="sv-SE" w:eastAsia="en-US"/>
        </w:rPr>
      </w:pPr>
      <w:r w:rsidRPr="00060079">
        <w:rPr>
          <w:rFonts w:ascii="Arial" w:hAnsi="Arial" w:cs="Arial"/>
          <w:highlight w:val="green"/>
        </w:rPr>
        <w:t>Agreements</w:t>
      </w:r>
      <w:r w:rsidRPr="00060079">
        <w:rPr>
          <w:rFonts w:ascii="Arial" w:hAnsi="Arial" w:cs="Arial"/>
        </w:rPr>
        <w:t>:</w:t>
      </w:r>
    </w:p>
    <w:p w14:paraId="03D20A9A" w14:textId="77777777" w:rsidR="00607783" w:rsidRDefault="00607783" w:rsidP="00FD3C68">
      <w:pPr>
        <w:pStyle w:val="BodyText"/>
        <w:numPr>
          <w:ilvl w:val="0"/>
          <w:numId w:val="38"/>
        </w:numPr>
        <w:overflowPunct/>
        <w:autoSpaceDE/>
        <w:autoSpaceDN/>
        <w:adjustRightInd/>
        <w:textAlignment w:val="auto"/>
        <w:rPr>
          <w:rFonts w:asciiTheme="minorHAnsi" w:eastAsiaTheme="minorHAnsi" w:hAnsiTheme="minorHAnsi" w:cstheme="minorBidi"/>
          <w:sz w:val="22"/>
          <w:szCs w:val="22"/>
          <w:lang w:val="en-US"/>
        </w:rPr>
      </w:pPr>
      <w:r>
        <w:rPr>
          <w:lang w:val="en-US"/>
        </w:rPr>
        <w:t>Update the WA (remains as WA) on FR1 configuration Table 6.3.3.2-3 in 38.211 section 6.3.3.2, with the following update for configuration index 166 for format B4:</w:t>
      </w:r>
    </w:p>
    <w:p w14:paraId="2BED6C6B" w14:textId="77777777" w:rsidR="00607783" w:rsidRDefault="00607783" w:rsidP="00607783">
      <w:pPr>
        <w:pStyle w:val="BodyText"/>
        <w:rPr>
          <w:b/>
          <w:lang w:val="en-US"/>
        </w:rPr>
      </w:pPr>
    </w:p>
    <w:p w14:paraId="4E6520BC" w14:textId="77777777" w:rsidR="00607783" w:rsidRDefault="00607783" w:rsidP="00607783">
      <w:pPr>
        <w:pStyle w:val="TH"/>
        <w:rPr>
          <w:lang w:val="en-US"/>
        </w:rPr>
      </w:pPr>
      <w:r>
        <w:rPr>
          <w:lang w:val="en-US"/>
        </w:rPr>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32"/>
        <w:gridCol w:w="828"/>
        <w:gridCol w:w="712"/>
        <w:gridCol w:w="1668"/>
        <w:gridCol w:w="959"/>
        <w:gridCol w:w="967"/>
        <w:gridCol w:w="8"/>
        <w:gridCol w:w="1074"/>
        <w:gridCol w:w="15"/>
        <w:gridCol w:w="1002"/>
      </w:tblGrid>
      <w:tr w:rsidR="00607783" w14:paraId="283DD440" w14:textId="77777777" w:rsidTr="00D16D1C">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18A59A4D" w14:textId="77777777" w:rsidR="00607783" w:rsidRDefault="00607783" w:rsidP="00D16D1C">
            <w:pPr>
              <w:pStyle w:val="Comments"/>
              <w:rPr>
                <w:i w:val="0"/>
              </w:rPr>
            </w:pPr>
            <w:r>
              <w:rPr>
                <w:i w:val="0"/>
              </w:rPr>
              <w:t>PRACH</w:t>
            </w:r>
            <w:r>
              <w:rPr>
                <w:i w:val="0"/>
              </w:rPr>
              <w:br/>
              <w:t xml:space="preserve">Configuration </w:t>
            </w:r>
            <w:r>
              <w:rPr>
                <w:i w:val="0"/>
              </w:rPr>
              <w:br/>
              <w:t>Index</w:t>
            </w:r>
          </w:p>
        </w:tc>
        <w:tc>
          <w:tcPr>
            <w:tcW w:w="1032" w:type="dxa"/>
            <w:vMerge w:val="restart"/>
            <w:tcBorders>
              <w:top w:val="single" w:sz="4" w:space="0" w:color="auto"/>
              <w:left w:val="single" w:sz="4" w:space="0" w:color="auto"/>
              <w:bottom w:val="single" w:sz="4" w:space="0" w:color="auto"/>
              <w:right w:val="single" w:sz="4" w:space="0" w:color="auto"/>
            </w:tcBorders>
            <w:hideMark/>
          </w:tcPr>
          <w:p w14:paraId="241D32D2" w14:textId="77777777" w:rsidR="00607783" w:rsidRDefault="00607783" w:rsidP="00D16D1C">
            <w:pPr>
              <w:pStyle w:val="Comments"/>
              <w:rPr>
                <w:i w:val="0"/>
              </w:rPr>
            </w:pPr>
            <w:r>
              <w:rPr>
                <w:i w:val="0"/>
              </w:rPr>
              <w:t>Preamble format</w:t>
            </w:r>
          </w:p>
        </w:tc>
        <w:tc>
          <w:tcPr>
            <w:tcW w:w="1540" w:type="dxa"/>
            <w:gridSpan w:val="2"/>
            <w:tcBorders>
              <w:top w:val="single" w:sz="4" w:space="0" w:color="auto"/>
              <w:left w:val="single" w:sz="4" w:space="0" w:color="auto"/>
              <w:bottom w:val="nil"/>
              <w:right w:val="single" w:sz="4" w:space="0" w:color="auto"/>
            </w:tcBorders>
            <w:hideMark/>
          </w:tcPr>
          <w:p w14:paraId="0F337AA2" w14:textId="77777777" w:rsidR="00607783" w:rsidRDefault="00607783" w:rsidP="00D16D1C">
            <w:pPr>
              <w:pStyle w:val="Comments"/>
              <w:rPr>
                <w:i w:val="0"/>
                <w:lang w:val="sv-SE"/>
              </w:rPr>
            </w:pPr>
            <w:r>
              <w:rPr>
                <w:i w:val="0"/>
                <w:noProof/>
                <w:position w:val="-10"/>
              </w:rPr>
              <w:drawing>
                <wp:inline distT="0" distB="0" distL="0" distR="0" wp14:anchorId="7B1CB267" wp14:editId="16F50BB0">
                  <wp:extent cx="8286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tcBorders>
              <w:top w:val="single" w:sz="4" w:space="0" w:color="auto"/>
              <w:left w:val="single" w:sz="4" w:space="0" w:color="auto"/>
              <w:bottom w:val="single" w:sz="4" w:space="0" w:color="auto"/>
              <w:right w:val="single" w:sz="4" w:space="0" w:color="auto"/>
            </w:tcBorders>
            <w:hideMark/>
          </w:tcPr>
          <w:p w14:paraId="44F4523F" w14:textId="77777777" w:rsidR="00607783" w:rsidRDefault="00607783" w:rsidP="00D16D1C">
            <w:pPr>
              <w:pStyle w:val="Comments"/>
              <w:rPr>
                <w:i w:val="0"/>
              </w:rPr>
            </w:pPr>
            <w:r>
              <w:rPr>
                <w:i w:val="0"/>
              </w:rPr>
              <w:t>Subframe number</w:t>
            </w:r>
          </w:p>
        </w:tc>
        <w:tc>
          <w:tcPr>
            <w:tcW w:w="959" w:type="dxa"/>
            <w:vMerge w:val="restart"/>
            <w:tcBorders>
              <w:top w:val="single" w:sz="4" w:space="0" w:color="auto"/>
              <w:left w:val="single" w:sz="4" w:space="0" w:color="auto"/>
              <w:bottom w:val="single" w:sz="4" w:space="0" w:color="auto"/>
              <w:right w:val="single" w:sz="4" w:space="0" w:color="auto"/>
            </w:tcBorders>
            <w:hideMark/>
          </w:tcPr>
          <w:p w14:paraId="6C0419F8" w14:textId="77777777" w:rsidR="00607783" w:rsidRDefault="00607783" w:rsidP="00D16D1C">
            <w:pPr>
              <w:pStyle w:val="Comments"/>
              <w:rPr>
                <w:i w:val="0"/>
              </w:rPr>
            </w:pPr>
            <w:r>
              <w:rPr>
                <w:i w:val="0"/>
              </w:rPr>
              <w:t>Starting symbol</w:t>
            </w:r>
          </w:p>
        </w:tc>
        <w:tc>
          <w:tcPr>
            <w:tcW w:w="967" w:type="dxa"/>
            <w:vMerge w:val="restart"/>
            <w:tcBorders>
              <w:top w:val="single" w:sz="4" w:space="0" w:color="auto"/>
              <w:left w:val="single" w:sz="4" w:space="0" w:color="auto"/>
              <w:bottom w:val="single" w:sz="4" w:space="0" w:color="auto"/>
              <w:right w:val="single" w:sz="4" w:space="0" w:color="auto"/>
            </w:tcBorders>
            <w:hideMark/>
          </w:tcPr>
          <w:p w14:paraId="74652C30" w14:textId="77777777" w:rsidR="00607783" w:rsidRDefault="00607783" w:rsidP="00D16D1C">
            <w:pPr>
              <w:pStyle w:val="Comments"/>
              <w:rPr>
                <w:i w:val="0"/>
              </w:rPr>
            </w:pPr>
            <w:r>
              <w:rPr>
                <w:i w:val="0"/>
              </w:rPr>
              <w:t>Number of PRACH slots within a subframe</w:t>
            </w:r>
          </w:p>
        </w:tc>
        <w:tc>
          <w:tcPr>
            <w:tcW w:w="1097" w:type="dxa"/>
            <w:gridSpan w:val="3"/>
            <w:vMerge w:val="restart"/>
            <w:tcBorders>
              <w:top w:val="single" w:sz="4" w:space="0" w:color="auto"/>
              <w:left w:val="single" w:sz="4" w:space="0" w:color="auto"/>
              <w:bottom w:val="single" w:sz="4" w:space="0" w:color="auto"/>
              <w:right w:val="single" w:sz="4" w:space="0" w:color="auto"/>
            </w:tcBorders>
            <w:hideMark/>
          </w:tcPr>
          <w:p w14:paraId="685D1942" w14:textId="77777777" w:rsidR="00607783" w:rsidRDefault="00607783" w:rsidP="00D16D1C">
            <w:pPr>
              <w:pStyle w:val="Comments"/>
              <w:rPr>
                <w:i w:val="0"/>
              </w:rPr>
            </w:pPr>
            <w:r>
              <w:rPr>
                <w:i w:val="0"/>
                <w:noProof/>
              </w:rPr>
              <w:drawing>
                <wp:inline distT="0" distB="0" distL="0" distR="0" wp14:anchorId="51CE1290" wp14:editId="69AAFDEB">
                  <wp:extent cx="409575" cy="2095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Pr>
                <w:i w:val="0"/>
              </w:rPr>
              <w:t>,</w:t>
            </w:r>
            <w:r>
              <w:rPr>
                <w:i w:val="0"/>
              </w:rPr>
              <w:br/>
              <w:t>number of time-domain PRACH occasions within a RACH slot</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569EE180" w14:textId="77777777" w:rsidR="00607783" w:rsidRDefault="00607783" w:rsidP="00D16D1C">
            <w:pPr>
              <w:pStyle w:val="Comments"/>
              <w:rPr>
                <w:i w:val="0"/>
              </w:rPr>
            </w:pPr>
            <w:r>
              <w:rPr>
                <w:i w:val="0"/>
                <w:noProof/>
              </w:rPr>
              <w:drawing>
                <wp:inline distT="0" distB="0" distL="0" distR="0" wp14:anchorId="5FDC17E1" wp14:editId="198D0814">
                  <wp:extent cx="2762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i w:val="0"/>
              </w:rPr>
              <w:t>,</w:t>
            </w:r>
            <w:r>
              <w:rPr>
                <w:i w:val="0"/>
              </w:rPr>
              <w:br/>
              <w:t>PRACH duration</w:t>
            </w:r>
          </w:p>
        </w:tc>
      </w:tr>
      <w:tr w:rsidR="00607783" w14:paraId="5FCA2850" w14:textId="77777777" w:rsidTr="00D16D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728A"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096D" w14:textId="77777777" w:rsidR="00607783" w:rsidRDefault="00607783" w:rsidP="00D16D1C">
            <w:pPr>
              <w:spacing w:after="0"/>
              <w:rPr>
                <w:rFonts w:asciiTheme="minorHAnsi" w:eastAsia="MS Mincho" w:hAnsiTheme="minorHAnsi"/>
                <w:sz w:val="18"/>
                <w:szCs w:val="24"/>
                <w:lang w:eastAsia="en-GB"/>
              </w:rPr>
            </w:pPr>
          </w:p>
        </w:tc>
        <w:tc>
          <w:tcPr>
            <w:tcW w:w="828" w:type="dxa"/>
            <w:tcBorders>
              <w:top w:val="nil"/>
              <w:left w:val="single" w:sz="4" w:space="0" w:color="auto"/>
              <w:bottom w:val="single" w:sz="4" w:space="0" w:color="auto"/>
              <w:right w:val="single" w:sz="4" w:space="0" w:color="auto"/>
            </w:tcBorders>
            <w:vAlign w:val="center"/>
            <w:hideMark/>
          </w:tcPr>
          <w:p w14:paraId="2C9566A7" w14:textId="77777777" w:rsidR="00607783" w:rsidRDefault="00607783" w:rsidP="00D16D1C">
            <w:pPr>
              <w:pStyle w:val="Comments"/>
            </w:pPr>
            <w:r>
              <w:rPr>
                <w:noProof/>
                <w:position w:val="-6"/>
              </w:rPr>
              <w:drawing>
                <wp:inline distT="0" distB="0" distL="0" distR="0" wp14:anchorId="527BABF9" wp14:editId="6D815EF3">
                  <wp:extent cx="114300" cy="1238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2" w:type="dxa"/>
            <w:tcBorders>
              <w:top w:val="nil"/>
              <w:left w:val="single" w:sz="4" w:space="0" w:color="auto"/>
              <w:bottom w:val="single" w:sz="4" w:space="0" w:color="auto"/>
              <w:right w:val="single" w:sz="4" w:space="0" w:color="auto"/>
            </w:tcBorders>
            <w:vAlign w:val="center"/>
            <w:hideMark/>
          </w:tcPr>
          <w:p w14:paraId="7A8FD627" w14:textId="77777777" w:rsidR="00607783" w:rsidRDefault="00607783" w:rsidP="00D16D1C">
            <w:pPr>
              <w:pStyle w:val="Comments"/>
            </w:pPr>
            <w:r>
              <w:rPr>
                <w:noProof/>
                <w:position w:val="-10"/>
              </w:rPr>
              <w:drawing>
                <wp:inline distT="0" distB="0" distL="0" distR="0" wp14:anchorId="172474E9" wp14:editId="6CA5C005">
                  <wp:extent cx="123825" cy="152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8CED"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5C8E"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8230" w14:textId="77777777" w:rsidR="00607783" w:rsidRDefault="00607783" w:rsidP="00D16D1C">
            <w:pPr>
              <w:spacing w:after="0"/>
              <w:rPr>
                <w:rFonts w:asciiTheme="minorHAnsi" w:eastAsia="MS Mincho" w:hAnsiTheme="minorHAnsi"/>
                <w:sz w:val="18"/>
                <w:szCs w:val="24"/>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2433AB" w14:textId="77777777" w:rsidR="00607783" w:rsidRDefault="00607783" w:rsidP="00D16D1C">
            <w:pPr>
              <w:spacing w:after="0"/>
              <w:rPr>
                <w:rFonts w:asciiTheme="minorHAnsi" w:eastAsia="MS Mincho" w:hAnsiTheme="minorHAnsi"/>
                <w:sz w:val="18"/>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04DC" w14:textId="77777777" w:rsidR="00607783" w:rsidRDefault="00607783" w:rsidP="00D16D1C">
            <w:pPr>
              <w:spacing w:after="0"/>
              <w:rPr>
                <w:rFonts w:asciiTheme="minorHAnsi" w:eastAsia="MS Mincho" w:hAnsiTheme="minorHAnsi"/>
                <w:sz w:val="18"/>
                <w:szCs w:val="24"/>
                <w:lang w:eastAsia="en-GB"/>
              </w:rPr>
            </w:pPr>
          </w:p>
        </w:tc>
      </w:tr>
      <w:tr w:rsidR="00607783" w14:paraId="3C6EEEFD" w14:textId="77777777" w:rsidTr="00D16D1C">
        <w:trPr>
          <w:jc w:val="center"/>
        </w:trPr>
        <w:tc>
          <w:tcPr>
            <w:tcW w:w="1395" w:type="dxa"/>
            <w:tcBorders>
              <w:top w:val="single" w:sz="4" w:space="0" w:color="auto"/>
              <w:left w:val="single" w:sz="4" w:space="0" w:color="auto"/>
              <w:bottom w:val="single" w:sz="4" w:space="0" w:color="auto"/>
              <w:right w:val="single" w:sz="4" w:space="0" w:color="auto"/>
            </w:tcBorders>
            <w:hideMark/>
          </w:tcPr>
          <w:p w14:paraId="69796E56" w14:textId="77777777" w:rsidR="00607783" w:rsidRDefault="00607783" w:rsidP="00D16D1C">
            <w:pPr>
              <w:keepNext/>
              <w:keepLines/>
              <w:jc w:val="center"/>
              <w:rPr>
                <w:rFonts w:ascii="Arial" w:hAnsi="Arial"/>
                <w:sz w:val="18"/>
                <w:lang w:val="en-US"/>
              </w:rPr>
            </w:pPr>
            <w:r>
              <w:rPr>
                <w:rFonts w:ascii="Arial" w:hAnsi="Arial"/>
                <w:sz w:val="18"/>
                <w:lang w:val="en-US"/>
              </w:rPr>
              <w:t>166</w:t>
            </w:r>
          </w:p>
        </w:tc>
        <w:tc>
          <w:tcPr>
            <w:tcW w:w="1032" w:type="dxa"/>
            <w:tcBorders>
              <w:top w:val="single" w:sz="4" w:space="0" w:color="auto"/>
              <w:left w:val="single" w:sz="4" w:space="0" w:color="auto"/>
              <w:bottom w:val="single" w:sz="4" w:space="0" w:color="auto"/>
              <w:right w:val="single" w:sz="4" w:space="0" w:color="auto"/>
            </w:tcBorders>
            <w:hideMark/>
          </w:tcPr>
          <w:p w14:paraId="728ABAF2" w14:textId="77777777" w:rsidR="00607783" w:rsidRDefault="00607783" w:rsidP="00D16D1C">
            <w:pPr>
              <w:keepNext/>
              <w:keepLines/>
              <w:jc w:val="center"/>
              <w:rPr>
                <w:rFonts w:ascii="Arial" w:hAnsi="Arial"/>
                <w:sz w:val="18"/>
                <w:lang w:val="en-US"/>
              </w:rPr>
            </w:pPr>
            <w:r>
              <w:rPr>
                <w:rFonts w:ascii="Arial" w:hAnsi="Arial"/>
                <w:sz w:val="18"/>
                <w:lang w:val="en-US"/>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2D0B9" w14:textId="77777777" w:rsidR="00607783" w:rsidRDefault="00607783" w:rsidP="00D16D1C">
            <w:pPr>
              <w:keepNext/>
              <w:keepLines/>
              <w:jc w:val="center"/>
              <w:rPr>
                <w:rFonts w:ascii="Arial" w:hAnsi="Arial"/>
                <w:sz w:val="18"/>
                <w:lang w:val="en-US"/>
              </w:rPr>
            </w:pPr>
            <w:r>
              <w:rPr>
                <w:rFonts w:ascii="Arial" w:hAnsi="Arial"/>
                <w:sz w:val="18"/>
                <w:lang w:val="en-US"/>
              </w:rPr>
              <w:t>1</w:t>
            </w:r>
          </w:p>
        </w:tc>
        <w:tc>
          <w:tcPr>
            <w:tcW w:w="712" w:type="dxa"/>
            <w:tcBorders>
              <w:top w:val="single" w:sz="4" w:space="0" w:color="auto"/>
              <w:left w:val="single" w:sz="4" w:space="0" w:color="auto"/>
              <w:bottom w:val="single" w:sz="4" w:space="0" w:color="auto"/>
              <w:right w:val="single" w:sz="4" w:space="0" w:color="auto"/>
            </w:tcBorders>
            <w:vAlign w:val="center"/>
            <w:hideMark/>
          </w:tcPr>
          <w:p w14:paraId="6B7E17F4" w14:textId="77777777" w:rsidR="00607783" w:rsidRDefault="00607783" w:rsidP="00D16D1C">
            <w:pPr>
              <w:keepNext/>
              <w:keepLines/>
              <w:jc w:val="center"/>
              <w:rPr>
                <w:rFonts w:ascii="Arial" w:hAnsi="Arial"/>
                <w:sz w:val="18"/>
                <w:lang w:val="en-US"/>
              </w:rPr>
            </w:pPr>
            <w:r>
              <w:rPr>
                <w:rFonts w:ascii="Arial" w:hAnsi="Arial"/>
                <w:sz w:val="18"/>
                <w:lang w:val="en-US"/>
              </w:rPr>
              <w:t>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F69E82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0,1,2,3,4,5,6,7,8,9</w:t>
            </w:r>
          </w:p>
          <w:p w14:paraId="7CFCB5A0" w14:textId="77777777" w:rsidR="00607783" w:rsidRDefault="00607783" w:rsidP="00D16D1C">
            <w:pPr>
              <w:keepNext/>
              <w:keepLines/>
              <w:jc w:val="center"/>
              <w:rPr>
                <w:rFonts w:ascii="Arial" w:hAnsi="Arial"/>
                <w:strike/>
                <w:sz w:val="18"/>
                <w:lang w:val="en-US"/>
              </w:rPr>
            </w:pPr>
            <w:r>
              <w:rPr>
                <w:rFonts w:ascii="Arial" w:hAnsi="Arial"/>
                <w:strike/>
                <w:color w:val="FF0000"/>
                <w:sz w:val="18"/>
                <w:lang w:val="en-US"/>
              </w:rPr>
              <w:t>3,4,8,9</w:t>
            </w:r>
          </w:p>
        </w:tc>
        <w:tc>
          <w:tcPr>
            <w:tcW w:w="959" w:type="dxa"/>
            <w:tcBorders>
              <w:top w:val="single" w:sz="4" w:space="0" w:color="auto"/>
              <w:left w:val="single" w:sz="4" w:space="0" w:color="auto"/>
              <w:bottom w:val="single" w:sz="4" w:space="0" w:color="auto"/>
              <w:right w:val="single" w:sz="4" w:space="0" w:color="auto"/>
            </w:tcBorders>
            <w:hideMark/>
          </w:tcPr>
          <w:p w14:paraId="05D0AC92" w14:textId="77777777" w:rsidR="00607783" w:rsidRDefault="00607783" w:rsidP="00D16D1C">
            <w:pPr>
              <w:keepNext/>
              <w:keepLines/>
              <w:jc w:val="center"/>
              <w:rPr>
                <w:rFonts w:ascii="Arial" w:hAnsi="Arial"/>
                <w:sz w:val="18"/>
                <w:lang w:val="en-US"/>
              </w:rPr>
            </w:pPr>
            <w:r>
              <w:rPr>
                <w:rFonts w:ascii="Arial" w:hAnsi="Arial"/>
                <w:sz w:val="18"/>
                <w:lang w:val="en-US"/>
              </w:rPr>
              <w:t>0</w:t>
            </w:r>
          </w:p>
        </w:tc>
        <w:tc>
          <w:tcPr>
            <w:tcW w:w="975" w:type="dxa"/>
            <w:gridSpan w:val="2"/>
            <w:tcBorders>
              <w:top w:val="single" w:sz="4" w:space="0" w:color="auto"/>
              <w:left w:val="single" w:sz="4" w:space="0" w:color="auto"/>
              <w:bottom w:val="single" w:sz="4" w:space="0" w:color="auto"/>
              <w:right w:val="single" w:sz="4" w:space="0" w:color="auto"/>
            </w:tcBorders>
            <w:vAlign w:val="center"/>
            <w:hideMark/>
          </w:tcPr>
          <w:p w14:paraId="317910D1" w14:textId="77777777" w:rsidR="00607783" w:rsidRDefault="00607783" w:rsidP="00D16D1C">
            <w:pPr>
              <w:keepNext/>
              <w:keepLines/>
              <w:jc w:val="center"/>
              <w:rPr>
                <w:rFonts w:ascii="Arial" w:hAnsi="Arial"/>
                <w:sz w:val="18"/>
                <w:lang w:val="en-US"/>
              </w:rPr>
            </w:pPr>
            <w:r>
              <w:rPr>
                <w:rFonts w:ascii="Arial" w:hAnsi="Arial"/>
                <w:sz w:val="18"/>
                <w:lang w:val="en-US"/>
              </w:rPr>
              <w:t>2</w:t>
            </w:r>
          </w:p>
        </w:tc>
        <w:tc>
          <w:tcPr>
            <w:tcW w:w="1074" w:type="dxa"/>
            <w:tcBorders>
              <w:top w:val="single" w:sz="4" w:space="0" w:color="auto"/>
              <w:left w:val="single" w:sz="4" w:space="0" w:color="auto"/>
              <w:bottom w:val="single" w:sz="4" w:space="0" w:color="auto"/>
              <w:right w:val="single" w:sz="4" w:space="0" w:color="auto"/>
            </w:tcBorders>
            <w:hideMark/>
          </w:tcPr>
          <w:p w14:paraId="0C86E91C" w14:textId="77777777" w:rsidR="00607783" w:rsidRDefault="00607783" w:rsidP="00D16D1C">
            <w:pPr>
              <w:keepNext/>
              <w:keepLines/>
              <w:jc w:val="center"/>
              <w:rPr>
                <w:rFonts w:ascii="Arial" w:hAnsi="Arial"/>
                <w:sz w:val="18"/>
                <w:lang w:val="en-US"/>
              </w:rPr>
            </w:pPr>
            <w:r>
              <w:rPr>
                <w:rFonts w:ascii="Arial" w:hAnsi="Arial"/>
                <w:sz w:val="18"/>
                <w:lang w:val="en-US"/>
              </w:rPr>
              <w:t>1</w:t>
            </w:r>
          </w:p>
        </w:tc>
        <w:tc>
          <w:tcPr>
            <w:tcW w:w="1017" w:type="dxa"/>
            <w:gridSpan w:val="2"/>
            <w:tcBorders>
              <w:top w:val="single" w:sz="4" w:space="0" w:color="auto"/>
              <w:left w:val="single" w:sz="4" w:space="0" w:color="auto"/>
              <w:bottom w:val="single" w:sz="4" w:space="0" w:color="auto"/>
              <w:right w:val="single" w:sz="4" w:space="0" w:color="auto"/>
            </w:tcBorders>
            <w:hideMark/>
          </w:tcPr>
          <w:p w14:paraId="2EA9A014" w14:textId="77777777" w:rsidR="00607783" w:rsidRDefault="00607783" w:rsidP="00D16D1C">
            <w:pPr>
              <w:keepNext/>
              <w:keepLines/>
              <w:jc w:val="center"/>
              <w:rPr>
                <w:rFonts w:ascii="Arial" w:hAnsi="Arial"/>
                <w:sz w:val="18"/>
                <w:lang w:val="en-US"/>
              </w:rPr>
            </w:pPr>
            <w:r>
              <w:rPr>
                <w:rFonts w:ascii="Arial" w:hAnsi="Arial"/>
                <w:sz w:val="18"/>
                <w:lang w:val="en-US"/>
              </w:rPr>
              <w:t>12</w:t>
            </w:r>
          </w:p>
        </w:tc>
      </w:tr>
    </w:tbl>
    <w:p w14:paraId="06D343F1" w14:textId="77777777" w:rsidR="00607783" w:rsidRDefault="00607783" w:rsidP="00607783">
      <w:pPr>
        <w:rPr>
          <w:rFonts w:ascii="Times" w:eastAsiaTheme="minorHAnsi" w:hAnsi="Times" w:cstheme="minorBidi"/>
          <w:szCs w:val="22"/>
          <w:lang w:eastAsia="en-US"/>
        </w:rPr>
      </w:pPr>
    </w:p>
    <w:p w14:paraId="71E23AD5" w14:textId="77777777" w:rsidR="00607783" w:rsidRDefault="00607783" w:rsidP="00607783">
      <w:pPr>
        <w:rPr>
          <w:rFonts w:asciiTheme="minorHAnsi" w:eastAsia="MS Mincho" w:hAnsiTheme="minorHAnsi"/>
          <w:sz w:val="22"/>
          <w:lang w:val="en-US"/>
        </w:rPr>
      </w:pPr>
    </w:p>
    <w:p w14:paraId="0EF7E5C2" w14:textId="77777777" w:rsidR="00607783" w:rsidRPr="00060079" w:rsidRDefault="00607783" w:rsidP="00607783">
      <w:pPr>
        <w:rPr>
          <w:rFonts w:ascii="Arial" w:eastAsia="Batang" w:hAnsi="Arial" w:cs="Arial"/>
          <w:b/>
          <w:szCs w:val="24"/>
          <w:lang w:val="sv-SE" w:eastAsia="en-US"/>
        </w:rPr>
      </w:pPr>
      <w:r w:rsidRPr="00060079">
        <w:rPr>
          <w:rFonts w:ascii="Arial" w:hAnsi="Arial" w:cs="Arial"/>
          <w:highlight w:val="green"/>
        </w:rPr>
        <w:t>Agreements</w:t>
      </w:r>
      <w:r w:rsidRPr="00060079">
        <w:rPr>
          <w:rFonts w:ascii="Arial" w:hAnsi="Arial" w:cs="Arial"/>
          <w:b/>
        </w:rPr>
        <w:t>:</w:t>
      </w:r>
    </w:p>
    <w:p w14:paraId="5735F800" w14:textId="77777777" w:rsidR="00607783" w:rsidRDefault="00607783" w:rsidP="00FD3C68">
      <w:pPr>
        <w:pStyle w:val="ListParagraph"/>
        <w:widowControl w:val="0"/>
        <w:numPr>
          <w:ilvl w:val="0"/>
          <w:numId w:val="39"/>
        </w:numPr>
        <w:overflowPunct/>
        <w:autoSpaceDE/>
        <w:autoSpaceDN/>
        <w:adjustRightInd/>
        <w:spacing w:after="160" w:line="254" w:lineRule="auto"/>
        <w:contextualSpacing/>
        <w:jc w:val="both"/>
        <w:textAlignment w:val="auto"/>
        <w:rPr>
          <w:rFonts w:eastAsia="MS Mincho" w:cstheme="minorBidi"/>
          <w:lang w:val="en-US" w:eastAsia="ja-JP"/>
        </w:rPr>
      </w:pPr>
      <w:r>
        <w:rPr>
          <w:rFonts w:eastAsia="MS Mincho"/>
          <w:lang w:val="en-US" w:eastAsia="ja-JP"/>
        </w:rPr>
        <w:t xml:space="preserve">Replace the previous working assumption (remains WA) for FR2 RACH configuration table, with the following table. </w:t>
      </w:r>
    </w:p>
    <w:p w14:paraId="4C77FE80" w14:textId="77777777" w:rsidR="00607783" w:rsidRDefault="00607783" w:rsidP="00FD3C68">
      <w:pPr>
        <w:pStyle w:val="ListParagraph"/>
        <w:widowControl w:val="0"/>
        <w:numPr>
          <w:ilvl w:val="1"/>
          <w:numId w:val="39"/>
        </w:numPr>
        <w:overflowPunct/>
        <w:autoSpaceDE/>
        <w:autoSpaceDN/>
        <w:adjustRightInd/>
        <w:spacing w:after="160" w:line="254" w:lineRule="auto"/>
        <w:contextualSpacing/>
        <w:jc w:val="both"/>
        <w:textAlignment w:val="auto"/>
        <w:rPr>
          <w:rFonts w:eastAsia="MS Mincho"/>
          <w:lang w:val="en-US" w:eastAsia="ja-JP"/>
        </w:rPr>
      </w:pPr>
      <w:r>
        <w:rPr>
          <w:rFonts w:eastAsia="Times New Roman"/>
          <w:lang w:val="en-US"/>
        </w:rPr>
        <w:t xml:space="preserve">The ones in </w:t>
      </w:r>
      <w:r>
        <w:rPr>
          <w:rFonts w:eastAsia="Times New Roman"/>
          <w:highlight w:val="yellow"/>
          <w:lang w:val="en-US"/>
        </w:rPr>
        <w:t>yellow</w:t>
      </w:r>
      <w:r>
        <w:rPr>
          <w:rFonts w:eastAsia="Times New Roman"/>
          <w:lang w:val="en-US"/>
        </w:rPr>
        <w:t xml:space="preserve"> background are not final</w:t>
      </w:r>
    </w:p>
    <w:p w14:paraId="326B60EC" w14:textId="77777777" w:rsidR="00607783" w:rsidRDefault="00607783" w:rsidP="00FD3C68">
      <w:pPr>
        <w:pStyle w:val="ListParagraph"/>
        <w:widowControl w:val="0"/>
        <w:numPr>
          <w:ilvl w:val="1"/>
          <w:numId w:val="39"/>
        </w:numPr>
        <w:overflowPunct/>
        <w:autoSpaceDE/>
        <w:autoSpaceDN/>
        <w:adjustRightInd/>
        <w:spacing w:after="160" w:line="254" w:lineRule="auto"/>
        <w:contextualSpacing/>
        <w:jc w:val="both"/>
        <w:textAlignment w:val="auto"/>
        <w:rPr>
          <w:rFonts w:eastAsia="MS Mincho"/>
          <w:lang w:val="en-US" w:eastAsia="ja-JP"/>
        </w:rPr>
      </w:pPr>
      <w:r>
        <w:rPr>
          <w:rFonts w:eastAsia="MS Mincho"/>
          <w:lang w:val="en-US" w:eastAsia="ja-JP"/>
        </w:rPr>
        <w:t>Note: RACH configuration indexing will be up to editor to update.</w:t>
      </w:r>
    </w:p>
    <w:p w14:paraId="5C721134" w14:textId="77777777" w:rsidR="00607783" w:rsidRDefault="00607783" w:rsidP="00607783">
      <w:pPr>
        <w:spacing w:line="254" w:lineRule="auto"/>
        <w:rPr>
          <w:rFonts w:ascii="Calibri" w:eastAsia="MS Mincho" w:hAnsi="Calibri"/>
          <w:lang w:val="en-US"/>
        </w:rPr>
      </w:pPr>
      <w:r>
        <w:rPr>
          <w:rFonts w:ascii="Calibri" w:eastAsia="MS Mincho" w:hAnsi="Calibri"/>
          <w:lang w:val="en-US"/>
        </w:rPr>
        <w:t>=============== Text proposal for 38.211, section 6.3.3 =============================</w:t>
      </w:r>
    </w:p>
    <w:p w14:paraId="1F0ADF12" w14:textId="77777777" w:rsidR="00607783" w:rsidRDefault="00607783" w:rsidP="00607783">
      <w:pPr>
        <w:pStyle w:val="TH"/>
        <w:rPr>
          <w:lang w:val="en-US" w:eastAsia="en-GB"/>
        </w:rPr>
      </w:pPr>
      <w:r>
        <w:rPr>
          <w:lang w:val="en-US"/>
        </w:rPr>
        <w:t>Table 6.3.3.2-4: Random access configurations for FR2 and unpaired spectrum.</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2525"/>
        <w:gridCol w:w="594"/>
        <w:gridCol w:w="993"/>
        <w:gridCol w:w="1270"/>
        <w:gridCol w:w="1270"/>
      </w:tblGrid>
      <w:tr w:rsidR="00607783" w14:paraId="15406939" w14:textId="77777777" w:rsidTr="00D16D1C">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F1C6D95" w14:textId="77777777" w:rsidR="00607783" w:rsidRDefault="00607783" w:rsidP="00D16D1C">
            <w:pPr>
              <w:pStyle w:val="Comments"/>
            </w:pPr>
            <w:r>
              <w:t>PRACH</w:t>
            </w:r>
            <w:r>
              <w:br/>
              <w:t xml:space="preserve">Config. </w:t>
            </w:r>
            <w:r>
              <w:br/>
              <w:t>Index</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A4E83E" w14:textId="77777777" w:rsidR="00607783" w:rsidRDefault="00607783" w:rsidP="00D16D1C">
            <w:pPr>
              <w:pStyle w:val="Comments"/>
            </w:pPr>
            <w:r>
              <w:t>Preamble format</w:t>
            </w:r>
          </w:p>
        </w:tc>
        <w:tc>
          <w:tcPr>
            <w:tcW w:w="1559" w:type="dxa"/>
            <w:gridSpan w:val="2"/>
            <w:tcBorders>
              <w:top w:val="single" w:sz="4" w:space="0" w:color="auto"/>
              <w:left w:val="single" w:sz="4" w:space="0" w:color="auto"/>
              <w:bottom w:val="nil"/>
              <w:right w:val="single" w:sz="4" w:space="0" w:color="auto"/>
            </w:tcBorders>
            <w:hideMark/>
          </w:tcPr>
          <w:p w14:paraId="516E306B" w14:textId="77777777" w:rsidR="00607783" w:rsidRDefault="00607783" w:rsidP="00D16D1C">
            <w:pPr>
              <w:pStyle w:val="Comments"/>
              <w:rPr>
                <w:lang w:val="sv-SE"/>
              </w:rPr>
            </w:pPr>
            <w:r>
              <w:rPr>
                <w:noProof/>
                <w:position w:val="-10"/>
              </w:rPr>
              <w:drawing>
                <wp:inline distT="0" distB="0" distL="0" distR="0" wp14:anchorId="2DC4748E" wp14:editId="64B8456C">
                  <wp:extent cx="847725" cy="2000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p>
        </w:tc>
        <w:tc>
          <w:tcPr>
            <w:tcW w:w="2524" w:type="dxa"/>
            <w:vMerge w:val="restart"/>
            <w:tcBorders>
              <w:top w:val="single" w:sz="4" w:space="0" w:color="auto"/>
              <w:left w:val="single" w:sz="4" w:space="0" w:color="auto"/>
              <w:bottom w:val="single" w:sz="4" w:space="0" w:color="auto"/>
              <w:right w:val="single" w:sz="4" w:space="0" w:color="auto"/>
            </w:tcBorders>
            <w:hideMark/>
          </w:tcPr>
          <w:p w14:paraId="0B4464EC" w14:textId="77777777" w:rsidR="00607783" w:rsidRDefault="00607783" w:rsidP="00D16D1C">
            <w:pPr>
              <w:pStyle w:val="Comments"/>
            </w:pPr>
            <w:r>
              <w:t>Slot number</w:t>
            </w:r>
          </w:p>
        </w:tc>
        <w:tc>
          <w:tcPr>
            <w:tcW w:w="594" w:type="dxa"/>
            <w:vMerge w:val="restart"/>
            <w:tcBorders>
              <w:top w:val="single" w:sz="4" w:space="0" w:color="auto"/>
              <w:left w:val="single" w:sz="4" w:space="0" w:color="auto"/>
              <w:bottom w:val="single" w:sz="4" w:space="0" w:color="auto"/>
              <w:right w:val="single" w:sz="4" w:space="0" w:color="auto"/>
            </w:tcBorders>
            <w:hideMark/>
          </w:tcPr>
          <w:p w14:paraId="59E06DD3" w14:textId="77777777" w:rsidR="00607783" w:rsidRDefault="00607783" w:rsidP="00D16D1C">
            <w:pPr>
              <w:pStyle w:val="Comments"/>
            </w:pPr>
            <w:r>
              <w:t>Starting symbol</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1E22B6B" w14:textId="77777777" w:rsidR="00607783" w:rsidRDefault="00607783" w:rsidP="00D16D1C">
            <w:pPr>
              <w:pStyle w:val="Comments"/>
            </w:pPr>
            <w:r>
              <w:t>Number of PRACH slots within a 60 kHz slot</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2CA873B3" w14:textId="77777777" w:rsidR="00607783" w:rsidRDefault="00607783" w:rsidP="00D16D1C">
            <w:pPr>
              <w:pStyle w:val="Comments"/>
            </w:pPr>
            <w:r>
              <w:rPr>
                <w:noProof/>
              </w:rPr>
              <w:drawing>
                <wp:inline distT="0" distB="0" distL="0" distR="0" wp14:anchorId="0C4C3846" wp14:editId="63178874">
                  <wp:extent cx="39052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t>,</w:t>
            </w:r>
            <w:r>
              <w:br/>
              <w:t>number of time-domain PRACH occasions within a RACH slot</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556B6CF9" w14:textId="77777777" w:rsidR="00607783" w:rsidRDefault="00607783" w:rsidP="00D16D1C">
            <w:pPr>
              <w:pStyle w:val="Comments"/>
            </w:pPr>
            <w:r>
              <w:rPr>
                <w:noProof/>
              </w:rPr>
              <w:drawing>
                <wp:inline distT="0" distB="0" distL="0" distR="0" wp14:anchorId="18DABEBB" wp14:editId="1AD3D7B0">
                  <wp:extent cx="25717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t>,</w:t>
            </w:r>
            <w:r>
              <w:br/>
              <w:t>PRACH duration</w:t>
            </w:r>
          </w:p>
        </w:tc>
      </w:tr>
      <w:tr w:rsidR="00607783" w14:paraId="5687506E" w14:textId="77777777" w:rsidTr="00D16D1C">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3115E3C" w14:textId="77777777" w:rsidR="00607783" w:rsidRDefault="00607783" w:rsidP="00D16D1C">
            <w:pPr>
              <w:spacing w:after="0"/>
              <w:rPr>
                <w:rFonts w:asciiTheme="minorHAnsi" w:eastAsia="MS Mincho" w:hAnsiTheme="minorHAnsi"/>
                <w:i/>
                <w:sz w:val="18"/>
                <w:szCs w:val="24"/>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91C48" w14:textId="77777777" w:rsidR="00607783" w:rsidRDefault="00607783" w:rsidP="00D16D1C">
            <w:pPr>
              <w:spacing w:after="0"/>
              <w:rPr>
                <w:rFonts w:asciiTheme="minorHAnsi" w:eastAsia="MS Mincho" w:hAnsiTheme="minorHAnsi"/>
                <w:i/>
                <w:sz w:val="18"/>
                <w:szCs w:val="24"/>
                <w:lang w:eastAsia="en-GB"/>
              </w:rPr>
            </w:pPr>
          </w:p>
        </w:tc>
        <w:tc>
          <w:tcPr>
            <w:tcW w:w="708" w:type="dxa"/>
            <w:tcBorders>
              <w:top w:val="nil"/>
              <w:left w:val="single" w:sz="4" w:space="0" w:color="auto"/>
              <w:bottom w:val="single" w:sz="4" w:space="0" w:color="auto"/>
              <w:right w:val="single" w:sz="4" w:space="0" w:color="auto"/>
            </w:tcBorders>
            <w:vAlign w:val="center"/>
            <w:hideMark/>
          </w:tcPr>
          <w:p w14:paraId="719ED2FD" w14:textId="77777777" w:rsidR="00607783" w:rsidRDefault="00607783" w:rsidP="00D16D1C">
            <w:pPr>
              <w:keepNext/>
              <w:keepLines/>
              <w:jc w:val="center"/>
              <w:rPr>
                <w:rFonts w:ascii="Arial" w:hAnsi="Arial"/>
                <w:b/>
                <w:sz w:val="18"/>
                <w:lang w:val="en-US"/>
              </w:rPr>
            </w:pPr>
            <w:r>
              <w:rPr>
                <w:rFonts w:ascii="Arial" w:hAnsi="Arial"/>
                <w:b/>
                <w:noProof/>
                <w:position w:val="-6"/>
                <w:sz w:val="18"/>
                <w:lang w:val="en-US"/>
              </w:rPr>
              <w:drawing>
                <wp:inline distT="0" distB="0" distL="0" distR="0" wp14:anchorId="4C0646EA" wp14:editId="27DB5FE4">
                  <wp:extent cx="1333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75113622" w14:textId="77777777" w:rsidR="00607783" w:rsidRDefault="00607783" w:rsidP="00D16D1C">
            <w:pPr>
              <w:keepNext/>
              <w:keepLines/>
              <w:jc w:val="center"/>
              <w:rPr>
                <w:rFonts w:ascii="Arial" w:hAnsi="Arial"/>
                <w:b/>
                <w:sz w:val="18"/>
                <w:lang w:val="en-US"/>
              </w:rPr>
            </w:pPr>
            <w:r>
              <w:rPr>
                <w:rFonts w:ascii="Arial" w:hAnsi="Arial"/>
                <w:b/>
                <w:noProof/>
                <w:position w:val="-10"/>
                <w:sz w:val="18"/>
                <w:lang w:val="en-US"/>
              </w:rPr>
              <w:drawing>
                <wp:inline distT="0" distB="0" distL="0" distR="0" wp14:anchorId="25FA8259" wp14:editId="166765FA">
                  <wp:extent cx="133350" cy="1333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2524" w:type="dxa"/>
            <w:vMerge/>
            <w:tcBorders>
              <w:top w:val="single" w:sz="4" w:space="0" w:color="auto"/>
              <w:left w:val="single" w:sz="4" w:space="0" w:color="auto"/>
              <w:bottom w:val="single" w:sz="4" w:space="0" w:color="auto"/>
              <w:right w:val="single" w:sz="4" w:space="0" w:color="auto"/>
            </w:tcBorders>
            <w:vAlign w:val="center"/>
            <w:hideMark/>
          </w:tcPr>
          <w:p w14:paraId="3056AADE" w14:textId="77777777" w:rsidR="00607783" w:rsidRDefault="00607783" w:rsidP="00D16D1C">
            <w:pPr>
              <w:spacing w:after="0"/>
              <w:rPr>
                <w:rFonts w:asciiTheme="minorHAnsi" w:eastAsia="MS Mincho" w:hAnsiTheme="minorHAnsi"/>
                <w:i/>
                <w:sz w:val="18"/>
                <w:szCs w:val="24"/>
                <w:lang w:eastAsia="en-GB"/>
              </w:rPr>
            </w:pPr>
          </w:p>
        </w:tc>
        <w:tc>
          <w:tcPr>
            <w:tcW w:w="594" w:type="dxa"/>
            <w:vMerge/>
            <w:tcBorders>
              <w:top w:val="single" w:sz="4" w:space="0" w:color="auto"/>
              <w:left w:val="single" w:sz="4" w:space="0" w:color="auto"/>
              <w:bottom w:val="single" w:sz="4" w:space="0" w:color="auto"/>
              <w:right w:val="single" w:sz="4" w:space="0" w:color="auto"/>
            </w:tcBorders>
            <w:vAlign w:val="center"/>
            <w:hideMark/>
          </w:tcPr>
          <w:p w14:paraId="07E5CB83" w14:textId="77777777" w:rsidR="00607783" w:rsidRDefault="00607783" w:rsidP="00D16D1C">
            <w:pPr>
              <w:spacing w:after="0"/>
              <w:rPr>
                <w:rFonts w:asciiTheme="minorHAnsi" w:eastAsia="MS Mincho" w:hAnsiTheme="minorHAnsi"/>
                <w:i/>
                <w:sz w:val="18"/>
                <w:szCs w:val="24"/>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BD114C" w14:textId="77777777" w:rsidR="00607783" w:rsidRDefault="00607783" w:rsidP="00D16D1C">
            <w:pPr>
              <w:spacing w:after="0"/>
              <w:rPr>
                <w:rFonts w:asciiTheme="minorHAnsi" w:eastAsia="MS Mincho" w:hAnsiTheme="minorHAnsi"/>
                <w:i/>
                <w:sz w:val="18"/>
                <w:szCs w:val="24"/>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4D46A3" w14:textId="77777777" w:rsidR="00607783" w:rsidRDefault="00607783" w:rsidP="00D16D1C">
            <w:pPr>
              <w:spacing w:after="0"/>
              <w:rPr>
                <w:rFonts w:asciiTheme="minorHAnsi" w:eastAsia="MS Mincho" w:hAnsiTheme="minorHAnsi"/>
                <w:i/>
                <w:sz w:val="18"/>
                <w:szCs w:val="24"/>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9B8D44" w14:textId="77777777" w:rsidR="00607783" w:rsidRDefault="00607783" w:rsidP="00D16D1C">
            <w:pPr>
              <w:spacing w:after="0"/>
              <w:rPr>
                <w:rFonts w:asciiTheme="minorHAnsi" w:eastAsia="MS Mincho" w:hAnsiTheme="minorHAnsi"/>
                <w:i/>
                <w:sz w:val="18"/>
                <w:szCs w:val="24"/>
                <w:lang w:eastAsia="en-GB"/>
              </w:rPr>
            </w:pPr>
          </w:p>
        </w:tc>
      </w:tr>
      <w:tr w:rsidR="00607783" w14:paraId="0D42BCE8"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02566ED" w14:textId="77777777" w:rsidR="00607783" w:rsidRDefault="00607783" w:rsidP="00D16D1C">
            <w:pPr>
              <w:keepNext/>
              <w:keepLines/>
              <w:jc w:val="center"/>
              <w:rPr>
                <w:rFonts w:ascii="Arial" w:hAnsi="Arial"/>
                <w:sz w:val="18"/>
                <w:lang w:val="en-US"/>
              </w:rPr>
            </w:pPr>
            <w:r>
              <w:rPr>
                <w:rFonts w:ascii="Arial" w:hAnsi="Arial"/>
                <w:sz w:val="18"/>
                <w:lang w:val="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A593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6D083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013A5"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65E849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1311AB6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8CB95"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8D6EC1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c>
          <w:tcPr>
            <w:tcW w:w="1270" w:type="dxa"/>
            <w:tcBorders>
              <w:top w:val="single" w:sz="4" w:space="0" w:color="auto"/>
              <w:left w:val="single" w:sz="4" w:space="0" w:color="auto"/>
              <w:bottom w:val="single" w:sz="4" w:space="0" w:color="auto"/>
              <w:right w:val="single" w:sz="4" w:space="0" w:color="auto"/>
            </w:tcBorders>
            <w:hideMark/>
          </w:tcPr>
          <w:p w14:paraId="582B395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r w:rsidR="00607783" w14:paraId="4539D3E8"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455DA03" w14:textId="77777777" w:rsidR="00607783" w:rsidRDefault="00607783" w:rsidP="00D16D1C">
            <w:pPr>
              <w:keepNext/>
              <w:keepLines/>
              <w:jc w:val="center"/>
              <w:rPr>
                <w:rFonts w:ascii="Arial" w:hAnsi="Arial"/>
                <w:sz w:val="18"/>
                <w:lang w:val="en-US"/>
              </w:rPr>
            </w:pPr>
            <w:r>
              <w:rPr>
                <w:rFonts w:ascii="Arial" w:hAnsi="Arial"/>
                <w:sz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974B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2053B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8AAC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FBCA6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17911A9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6547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D3673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w:t>
            </w:r>
          </w:p>
        </w:tc>
        <w:tc>
          <w:tcPr>
            <w:tcW w:w="1270" w:type="dxa"/>
            <w:tcBorders>
              <w:top w:val="single" w:sz="4" w:space="0" w:color="auto"/>
              <w:left w:val="single" w:sz="4" w:space="0" w:color="auto"/>
              <w:bottom w:val="single" w:sz="4" w:space="0" w:color="auto"/>
              <w:right w:val="single" w:sz="4" w:space="0" w:color="auto"/>
            </w:tcBorders>
            <w:hideMark/>
          </w:tcPr>
          <w:p w14:paraId="362BB13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r w:rsidR="00607783" w14:paraId="040F9118"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6835813" w14:textId="77777777" w:rsidR="00607783" w:rsidRDefault="00607783" w:rsidP="00D16D1C">
            <w:pPr>
              <w:keepNext/>
              <w:keepLines/>
              <w:jc w:val="center"/>
              <w:rPr>
                <w:rFonts w:ascii="Arial" w:hAnsi="Arial"/>
                <w:sz w:val="18"/>
                <w:lang w:val="en-US"/>
              </w:rPr>
            </w:pPr>
            <w:r>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6C73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A55B8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6108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A40E5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9,19,29,39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42C7D60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ADF5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 xml:space="preserve">2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074F7F"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c>
          <w:tcPr>
            <w:tcW w:w="1270" w:type="dxa"/>
            <w:tcBorders>
              <w:top w:val="single" w:sz="4" w:space="0" w:color="auto"/>
              <w:left w:val="single" w:sz="4" w:space="0" w:color="auto"/>
              <w:bottom w:val="single" w:sz="4" w:space="0" w:color="auto"/>
              <w:right w:val="single" w:sz="4" w:space="0" w:color="auto"/>
            </w:tcBorders>
            <w:hideMark/>
          </w:tcPr>
          <w:p w14:paraId="75817FC5"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r w:rsidR="00607783" w14:paraId="6B256DC1"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43E082E" w14:textId="77777777" w:rsidR="00607783" w:rsidRDefault="00607783" w:rsidP="00D16D1C">
            <w:pPr>
              <w:keepNext/>
              <w:keepLines/>
              <w:jc w:val="center"/>
              <w:rPr>
                <w:rFonts w:ascii="Arial" w:hAnsi="Arial"/>
                <w:sz w:val="18"/>
                <w:lang w:val="en-US"/>
              </w:rPr>
            </w:pPr>
            <w:r>
              <w:rPr>
                <w:rFonts w:ascii="Arial" w:hAnsi="Arial"/>
                <w:sz w:val="18"/>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CAAF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7D94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6D22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318205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4F9CA595"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91D0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2B3C2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w:t>
            </w:r>
          </w:p>
        </w:tc>
        <w:tc>
          <w:tcPr>
            <w:tcW w:w="1270" w:type="dxa"/>
            <w:tcBorders>
              <w:top w:val="single" w:sz="4" w:space="0" w:color="auto"/>
              <w:left w:val="single" w:sz="4" w:space="0" w:color="auto"/>
              <w:bottom w:val="single" w:sz="4" w:space="0" w:color="auto"/>
              <w:right w:val="single" w:sz="4" w:space="0" w:color="auto"/>
            </w:tcBorders>
            <w:hideMark/>
          </w:tcPr>
          <w:p w14:paraId="7FAEACB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r w:rsidR="00607783" w14:paraId="48FF04CB"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5F06DA4" w14:textId="77777777" w:rsidR="00607783" w:rsidRDefault="00607783" w:rsidP="00D16D1C">
            <w:pPr>
              <w:keepNext/>
              <w:keepLines/>
              <w:jc w:val="center"/>
              <w:rPr>
                <w:rFonts w:ascii="Arial" w:hAnsi="Arial"/>
                <w:sz w:val="18"/>
                <w:lang w:val="en-US"/>
              </w:rPr>
            </w:pPr>
            <w:r>
              <w:rPr>
                <w:rFonts w:ascii="Arial" w:hAnsi="Arial"/>
                <w:sz w:val="18"/>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AAEF0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A130E5"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D880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B7346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17,19,37,39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25631DE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7FEF4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0A688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c>
          <w:tcPr>
            <w:tcW w:w="1270" w:type="dxa"/>
            <w:tcBorders>
              <w:top w:val="single" w:sz="4" w:space="0" w:color="auto"/>
              <w:left w:val="single" w:sz="4" w:space="0" w:color="auto"/>
              <w:bottom w:val="single" w:sz="4" w:space="0" w:color="auto"/>
              <w:right w:val="single" w:sz="4" w:space="0" w:color="auto"/>
            </w:tcBorders>
            <w:hideMark/>
          </w:tcPr>
          <w:p w14:paraId="0B57F92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r w:rsidR="00607783" w14:paraId="2AF1BFEA"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A67CA97" w14:textId="77777777" w:rsidR="00607783" w:rsidRDefault="00607783" w:rsidP="00D16D1C">
            <w:pPr>
              <w:keepNext/>
              <w:keepLines/>
              <w:jc w:val="center"/>
              <w:rPr>
                <w:rFonts w:ascii="Arial" w:hAnsi="Arial"/>
                <w:sz w:val="18"/>
                <w:lang w:val="en-US"/>
              </w:rPr>
            </w:pPr>
            <w:r>
              <w:rPr>
                <w:rFonts w:ascii="Arial" w:hAnsi="Arial"/>
                <w:sz w:val="18"/>
                <w:lang w:val="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403C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A2E6E7"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1098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566EAF"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19,39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39E0FAB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F928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5A5208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w:t>
            </w:r>
          </w:p>
        </w:tc>
        <w:tc>
          <w:tcPr>
            <w:tcW w:w="1270" w:type="dxa"/>
            <w:tcBorders>
              <w:top w:val="single" w:sz="4" w:space="0" w:color="auto"/>
              <w:left w:val="single" w:sz="4" w:space="0" w:color="auto"/>
              <w:bottom w:val="single" w:sz="4" w:space="0" w:color="auto"/>
              <w:right w:val="single" w:sz="4" w:space="0" w:color="auto"/>
            </w:tcBorders>
            <w:hideMark/>
          </w:tcPr>
          <w:p w14:paraId="7ADDD2E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r>
    </w:tbl>
    <w:p w14:paraId="468211DA" w14:textId="77777777" w:rsidR="00607783" w:rsidRDefault="00607783" w:rsidP="00607783">
      <w:pPr>
        <w:rPr>
          <w:rFonts w:eastAsia="MS Mincho"/>
          <w:i/>
          <w:lang w:val="en-US"/>
        </w:rPr>
      </w:pPr>
    </w:p>
    <w:p w14:paraId="60EADAB5" w14:textId="756F9853" w:rsidR="00607783" w:rsidRPr="00566DAA" w:rsidRDefault="00607783" w:rsidP="00607783">
      <w:pPr>
        <w:rPr>
          <w:rFonts w:ascii="Arial" w:eastAsia="MS Mincho" w:hAnsi="Arial" w:cs="Arial"/>
          <w:i/>
          <w:lang w:val="en-US"/>
        </w:rPr>
      </w:pPr>
      <w:r w:rsidRPr="00566DAA">
        <w:rPr>
          <w:rFonts w:ascii="Arial" w:eastAsia="MS Mincho" w:hAnsi="Arial" w:cs="Arial"/>
          <w:i/>
          <w:lang w:val="en-US"/>
        </w:rPr>
        <w:t>&lt;part of table omitted</w:t>
      </w:r>
      <w:r w:rsidR="00FD30CB" w:rsidRPr="00566DAA">
        <w:rPr>
          <w:rFonts w:ascii="Arial" w:eastAsia="MS Mincho" w:hAnsi="Arial" w:cs="Arial"/>
          <w:i/>
          <w:lang w:val="en-US"/>
        </w:rPr>
        <w:t xml:space="preserve"> to save space</w:t>
      </w:r>
      <w:r w:rsidRPr="00566DAA">
        <w:rPr>
          <w:rFonts w:ascii="Arial" w:eastAsia="MS Mincho" w:hAnsi="Arial" w:cs="Arial"/>
          <w:i/>
          <w:lang w:val="en-US"/>
        </w:rPr>
        <w:t>&gt;</w:t>
      </w:r>
    </w:p>
    <w:p w14:paraId="5FB9A51D" w14:textId="77777777" w:rsidR="00607783" w:rsidRDefault="00607783" w:rsidP="00607783">
      <w:pPr>
        <w:rPr>
          <w:rFonts w:asciiTheme="minorHAnsi" w:eastAsia="MS Mincho" w:hAnsiTheme="minorHAnsi" w:cstheme="minorBidi"/>
          <w:i/>
          <w:sz w:val="22"/>
          <w:szCs w:val="22"/>
          <w:lang w:val="en-US"/>
        </w:rPr>
      </w:pP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2525"/>
        <w:gridCol w:w="594"/>
        <w:gridCol w:w="993"/>
        <w:gridCol w:w="1270"/>
        <w:gridCol w:w="1270"/>
      </w:tblGrid>
      <w:tr w:rsidR="00607783" w14:paraId="1D87E7A1"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CD52DC4" w14:textId="77777777" w:rsidR="00607783" w:rsidRDefault="00607783" w:rsidP="00D16D1C">
            <w:pPr>
              <w:keepNext/>
              <w:keepLines/>
              <w:jc w:val="center"/>
              <w:rPr>
                <w:rFonts w:ascii="Arial" w:eastAsia="Batang" w:hAnsi="Arial"/>
                <w:sz w:val="18"/>
                <w:szCs w:val="24"/>
                <w:lang w:val="en-US" w:eastAsia="en-US"/>
              </w:rPr>
            </w:pPr>
            <w:r>
              <w:rPr>
                <w:rFonts w:ascii="Arial" w:hAnsi="Arial"/>
                <w:sz w:val="18"/>
                <w:lang w:val="en-US"/>
              </w:rPr>
              <w:t>11</w:t>
            </w:r>
          </w:p>
        </w:tc>
        <w:tc>
          <w:tcPr>
            <w:tcW w:w="1134" w:type="dxa"/>
            <w:tcBorders>
              <w:top w:val="single" w:sz="4" w:space="0" w:color="auto"/>
              <w:left w:val="single" w:sz="4" w:space="0" w:color="auto"/>
              <w:bottom w:val="single" w:sz="4" w:space="0" w:color="auto"/>
              <w:right w:val="single" w:sz="4" w:space="0" w:color="auto"/>
            </w:tcBorders>
            <w:hideMark/>
          </w:tcPr>
          <w:p w14:paraId="09499425" w14:textId="77777777" w:rsidR="00607783" w:rsidRDefault="00607783" w:rsidP="00D16D1C">
            <w:pPr>
              <w:keepNext/>
              <w:keepLines/>
              <w:jc w:val="center"/>
              <w:rPr>
                <w:rFonts w:ascii="Arial" w:eastAsiaTheme="minorHAnsi" w:hAnsi="Arial" w:cstheme="minorBidi"/>
                <w:color w:val="FF0000"/>
                <w:sz w:val="18"/>
                <w:szCs w:val="22"/>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C4FE0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2EB7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E1F737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579E850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618E9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74A73FA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4F41773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5BF2F079"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1CDD320" w14:textId="77777777" w:rsidR="00607783" w:rsidRDefault="00607783" w:rsidP="00D16D1C">
            <w:pPr>
              <w:keepNext/>
              <w:keepLines/>
              <w:jc w:val="center"/>
              <w:rPr>
                <w:rFonts w:ascii="Arial" w:hAnsi="Arial"/>
                <w:sz w:val="18"/>
                <w:lang w:val="en-US"/>
              </w:rPr>
            </w:pPr>
            <w:r>
              <w:rPr>
                <w:rFonts w:ascii="Arial" w:hAnsi="Arial"/>
                <w:sz w:val="18"/>
                <w:lang w:val="en-US"/>
              </w:rPr>
              <w:t>12</w:t>
            </w:r>
          </w:p>
        </w:tc>
        <w:tc>
          <w:tcPr>
            <w:tcW w:w="1134" w:type="dxa"/>
            <w:tcBorders>
              <w:top w:val="single" w:sz="4" w:space="0" w:color="auto"/>
              <w:left w:val="single" w:sz="4" w:space="0" w:color="auto"/>
              <w:bottom w:val="single" w:sz="4" w:space="0" w:color="auto"/>
              <w:right w:val="single" w:sz="4" w:space="0" w:color="auto"/>
            </w:tcBorders>
            <w:hideMark/>
          </w:tcPr>
          <w:p w14:paraId="5029189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21C6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84BF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DF75DE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75DA6DF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B8762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5A9A0B5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62B1D987"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0D1D5713"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2004965" w14:textId="77777777" w:rsidR="00607783" w:rsidRDefault="00607783" w:rsidP="00D16D1C">
            <w:pPr>
              <w:keepNext/>
              <w:keepLines/>
              <w:jc w:val="center"/>
              <w:rPr>
                <w:rFonts w:ascii="Arial" w:hAnsi="Arial"/>
                <w:sz w:val="18"/>
                <w:lang w:val="en-US"/>
              </w:rPr>
            </w:pPr>
            <w:r>
              <w:rPr>
                <w:rFonts w:ascii="Arial" w:hAnsi="Arial"/>
                <w:sz w:val="18"/>
                <w:lang w:val="en-US"/>
              </w:rPr>
              <w:t>13</w:t>
            </w:r>
          </w:p>
        </w:tc>
        <w:tc>
          <w:tcPr>
            <w:tcW w:w="1134" w:type="dxa"/>
            <w:tcBorders>
              <w:top w:val="single" w:sz="4" w:space="0" w:color="auto"/>
              <w:left w:val="single" w:sz="4" w:space="0" w:color="auto"/>
              <w:bottom w:val="single" w:sz="4" w:space="0" w:color="auto"/>
              <w:right w:val="single" w:sz="4" w:space="0" w:color="auto"/>
            </w:tcBorders>
            <w:hideMark/>
          </w:tcPr>
          <w:p w14:paraId="300C6FB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25EEDB"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936A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DC3730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3,7,11,15,19,23,27,31,35,39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6E1F8CE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D8C2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44A789C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6A5D01D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45B53469"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9A23AEF" w14:textId="77777777" w:rsidR="00607783" w:rsidRDefault="00607783" w:rsidP="00D16D1C">
            <w:pPr>
              <w:keepNext/>
              <w:keepLines/>
              <w:jc w:val="center"/>
              <w:rPr>
                <w:rFonts w:ascii="Arial" w:hAnsi="Arial"/>
                <w:sz w:val="18"/>
                <w:lang w:val="en-US"/>
              </w:rPr>
            </w:pPr>
            <w:r>
              <w:rPr>
                <w:rFonts w:ascii="Arial" w:hAnsi="Arial"/>
                <w:sz w:val="18"/>
                <w:lang w:val="en-US"/>
              </w:rPr>
              <w:t>14</w:t>
            </w:r>
          </w:p>
        </w:tc>
        <w:tc>
          <w:tcPr>
            <w:tcW w:w="1134" w:type="dxa"/>
            <w:tcBorders>
              <w:top w:val="single" w:sz="4" w:space="0" w:color="auto"/>
              <w:left w:val="single" w:sz="4" w:space="0" w:color="auto"/>
              <w:bottom w:val="single" w:sz="4" w:space="0" w:color="auto"/>
              <w:right w:val="single" w:sz="4" w:space="0" w:color="auto"/>
            </w:tcBorders>
            <w:hideMark/>
          </w:tcPr>
          <w:p w14:paraId="1FBBC42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610A8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C8D6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2A0F3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0295E7E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EDBE37"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7AA71A2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77A3104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17BCCBF4"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3A88346" w14:textId="77777777" w:rsidR="00607783" w:rsidRDefault="00607783" w:rsidP="00D16D1C">
            <w:pPr>
              <w:keepNext/>
              <w:keepLines/>
              <w:jc w:val="center"/>
              <w:rPr>
                <w:rFonts w:ascii="Arial" w:hAnsi="Arial"/>
                <w:sz w:val="18"/>
                <w:lang w:val="en-US"/>
              </w:rPr>
            </w:pPr>
            <w:r>
              <w:rPr>
                <w:rFonts w:ascii="Arial" w:hAnsi="Arial"/>
                <w:sz w:val="18"/>
                <w:lang w:val="en-US"/>
              </w:rPr>
              <w:t>15</w:t>
            </w:r>
          </w:p>
        </w:tc>
        <w:tc>
          <w:tcPr>
            <w:tcW w:w="1134" w:type="dxa"/>
            <w:tcBorders>
              <w:top w:val="single" w:sz="4" w:space="0" w:color="auto"/>
              <w:left w:val="single" w:sz="4" w:space="0" w:color="auto"/>
              <w:bottom w:val="single" w:sz="4" w:space="0" w:color="auto"/>
              <w:right w:val="single" w:sz="4" w:space="0" w:color="auto"/>
            </w:tcBorders>
            <w:hideMark/>
          </w:tcPr>
          <w:p w14:paraId="02C0FA3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AAA2D"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F56A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95CB23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3,7,11,15,19,23,27,31,35,39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042CD400"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DC171"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5E82E3C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5E69B11F"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45D8FD7D"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0E91360" w14:textId="77777777" w:rsidR="00607783" w:rsidRDefault="00607783" w:rsidP="00D16D1C">
            <w:pPr>
              <w:keepNext/>
              <w:keepLines/>
              <w:jc w:val="center"/>
              <w:rPr>
                <w:rFonts w:ascii="Arial" w:hAnsi="Arial"/>
                <w:sz w:val="18"/>
                <w:lang w:val="en-US"/>
              </w:rPr>
            </w:pPr>
            <w:r>
              <w:rPr>
                <w:rFonts w:ascii="Arial" w:hAnsi="Arial"/>
                <w:sz w:val="18"/>
                <w:lang w:val="en-US"/>
              </w:rPr>
              <w:t>16</w:t>
            </w:r>
          </w:p>
        </w:tc>
        <w:tc>
          <w:tcPr>
            <w:tcW w:w="1134" w:type="dxa"/>
            <w:tcBorders>
              <w:top w:val="single" w:sz="4" w:space="0" w:color="auto"/>
              <w:left w:val="single" w:sz="4" w:space="0" w:color="auto"/>
              <w:bottom w:val="single" w:sz="4" w:space="0" w:color="auto"/>
              <w:right w:val="single" w:sz="4" w:space="0" w:color="auto"/>
            </w:tcBorders>
            <w:hideMark/>
          </w:tcPr>
          <w:p w14:paraId="48992B8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6E7B4"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3B72F"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FE77B43"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4,9,14,19,24,29,34,39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2E70967A"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4997B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124D452F"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3963D46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r w:rsidR="00607783" w14:paraId="08A25F5B" w14:textId="77777777" w:rsidTr="00D16D1C">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0817E7A" w14:textId="77777777" w:rsidR="00607783" w:rsidRDefault="00607783" w:rsidP="00D16D1C">
            <w:pPr>
              <w:keepNext/>
              <w:keepLines/>
              <w:jc w:val="center"/>
              <w:rPr>
                <w:rFonts w:ascii="Arial" w:hAnsi="Arial"/>
                <w:sz w:val="18"/>
                <w:lang w:val="en-US"/>
              </w:rPr>
            </w:pPr>
            <w:r>
              <w:rPr>
                <w:rFonts w:ascii="Arial" w:hAnsi="Arial"/>
                <w:sz w:val="18"/>
                <w:lang w:val="en-US"/>
              </w:rPr>
              <w:t>17</w:t>
            </w:r>
          </w:p>
        </w:tc>
        <w:tc>
          <w:tcPr>
            <w:tcW w:w="1134" w:type="dxa"/>
            <w:tcBorders>
              <w:top w:val="single" w:sz="4" w:space="0" w:color="auto"/>
              <w:left w:val="single" w:sz="4" w:space="0" w:color="auto"/>
              <w:bottom w:val="single" w:sz="4" w:space="0" w:color="auto"/>
              <w:right w:val="single" w:sz="4" w:space="0" w:color="auto"/>
            </w:tcBorders>
            <w:hideMark/>
          </w:tcPr>
          <w:p w14:paraId="72DDCE88"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492ACC"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BA37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BAA70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3,7,11,15,19,23,27,31,35,39</w:t>
            </w:r>
          </w:p>
        </w:tc>
        <w:tc>
          <w:tcPr>
            <w:tcW w:w="594" w:type="dxa"/>
            <w:tcBorders>
              <w:top w:val="single" w:sz="4" w:space="0" w:color="auto"/>
              <w:left w:val="single" w:sz="4" w:space="0" w:color="auto"/>
              <w:bottom w:val="single" w:sz="4" w:space="0" w:color="auto"/>
              <w:right w:val="single" w:sz="4" w:space="0" w:color="auto"/>
            </w:tcBorders>
            <w:vAlign w:val="center"/>
            <w:hideMark/>
          </w:tcPr>
          <w:p w14:paraId="46A79EF9"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A9CF6"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1</w:t>
            </w:r>
          </w:p>
        </w:tc>
        <w:tc>
          <w:tcPr>
            <w:tcW w:w="1270" w:type="dxa"/>
            <w:tcBorders>
              <w:top w:val="single" w:sz="4" w:space="0" w:color="auto"/>
              <w:left w:val="single" w:sz="4" w:space="0" w:color="auto"/>
              <w:bottom w:val="single" w:sz="4" w:space="0" w:color="auto"/>
              <w:right w:val="single" w:sz="4" w:space="0" w:color="auto"/>
            </w:tcBorders>
            <w:hideMark/>
          </w:tcPr>
          <w:p w14:paraId="0BB44F6E"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2</w:t>
            </w:r>
          </w:p>
        </w:tc>
        <w:tc>
          <w:tcPr>
            <w:tcW w:w="1270" w:type="dxa"/>
            <w:tcBorders>
              <w:top w:val="single" w:sz="4" w:space="0" w:color="auto"/>
              <w:left w:val="single" w:sz="4" w:space="0" w:color="auto"/>
              <w:bottom w:val="single" w:sz="4" w:space="0" w:color="auto"/>
              <w:right w:val="single" w:sz="4" w:space="0" w:color="auto"/>
            </w:tcBorders>
            <w:hideMark/>
          </w:tcPr>
          <w:p w14:paraId="1F57DC12" w14:textId="77777777" w:rsidR="00607783" w:rsidRDefault="00607783" w:rsidP="00D16D1C">
            <w:pPr>
              <w:keepNext/>
              <w:keepLines/>
              <w:jc w:val="center"/>
              <w:rPr>
                <w:rFonts w:ascii="Arial" w:hAnsi="Arial"/>
                <w:color w:val="FF0000"/>
                <w:sz w:val="18"/>
                <w:u w:val="single"/>
                <w:lang w:val="en-US"/>
              </w:rPr>
            </w:pPr>
            <w:r>
              <w:rPr>
                <w:rFonts w:ascii="Arial" w:hAnsi="Arial"/>
                <w:color w:val="FF0000"/>
                <w:sz w:val="18"/>
                <w:u w:val="single"/>
                <w:lang w:val="en-US"/>
              </w:rPr>
              <w:t>6</w:t>
            </w:r>
          </w:p>
        </w:tc>
      </w:tr>
    </w:tbl>
    <w:p w14:paraId="5830DE1B" w14:textId="77777777" w:rsidR="00607783" w:rsidRDefault="00607783" w:rsidP="00607783">
      <w:pPr>
        <w:rPr>
          <w:rFonts w:ascii="Times" w:eastAsiaTheme="minorHAnsi" w:hAnsi="Times" w:cstheme="minorBidi"/>
          <w:szCs w:val="22"/>
          <w:lang w:eastAsia="en-US"/>
        </w:rPr>
      </w:pPr>
    </w:p>
    <w:p w14:paraId="65C5868D" w14:textId="77777777" w:rsidR="00607783" w:rsidRDefault="00607783" w:rsidP="00607783">
      <w:pPr>
        <w:spacing w:line="254" w:lineRule="auto"/>
        <w:rPr>
          <w:rFonts w:ascii="Calibri" w:eastAsia="MS Mincho" w:hAnsi="Calibri"/>
          <w:sz w:val="22"/>
          <w:lang w:val="en-US"/>
        </w:rPr>
      </w:pPr>
      <w:r>
        <w:rPr>
          <w:rFonts w:ascii="Calibri" w:eastAsia="MS Mincho" w:hAnsi="Calibri"/>
          <w:lang w:val="en-US"/>
        </w:rPr>
        <w:t>=============== End Text proposal for 38.211, section 6.3.3 =============================</w:t>
      </w:r>
    </w:p>
    <w:p w14:paraId="65C7B9C5" w14:textId="77777777" w:rsidR="00607783" w:rsidRDefault="00607783" w:rsidP="00607783">
      <w:pPr>
        <w:rPr>
          <w:rFonts w:asciiTheme="minorHAnsi" w:eastAsia="MS Mincho" w:hAnsiTheme="minorHAnsi"/>
          <w:lang w:val="en-US"/>
        </w:rPr>
      </w:pPr>
    </w:p>
    <w:p w14:paraId="3A2E9FA5" w14:textId="77777777" w:rsidR="00607783" w:rsidRDefault="00607783" w:rsidP="00607783">
      <w:pPr>
        <w:rPr>
          <w:rFonts w:eastAsia="MS Mincho"/>
          <w:lang w:val="en-US"/>
        </w:rPr>
      </w:pPr>
    </w:p>
    <w:p w14:paraId="29AF580E" w14:textId="77777777" w:rsidR="00607783" w:rsidRPr="00060079" w:rsidRDefault="00607783" w:rsidP="00607783">
      <w:pPr>
        <w:rPr>
          <w:rFonts w:ascii="Arial" w:eastAsia="Batang" w:hAnsi="Arial" w:cs="Arial"/>
          <w:szCs w:val="24"/>
          <w:lang w:val="sv-SE" w:eastAsia="en-US"/>
        </w:rPr>
      </w:pPr>
      <w:r w:rsidRPr="00060079">
        <w:rPr>
          <w:rFonts w:ascii="Arial" w:hAnsi="Arial" w:cs="Arial"/>
          <w:highlight w:val="green"/>
        </w:rPr>
        <w:t>Agreements</w:t>
      </w:r>
      <w:r w:rsidRPr="00060079">
        <w:rPr>
          <w:rFonts w:ascii="Arial" w:hAnsi="Arial" w:cs="Arial"/>
        </w:rPr>
        <w:t>:</w:t>
      </w:r>
    </w:p>
    <w:p w14:paraId="46D1E621" w14:textId="77777777" w:rsidR="00607783" w:rsidRPr="00CC2AE3" w:rsidRDefault="00607783" w:rsidP="00FD3C68">
      <w:pPr>
        <w:pStyle w:val="ListParagraph"/>
        <w:numPr>
          <w:ilvl w:val="0"/>
          <w:numId w:val="42"/>
        </w:numPr>
        <w:rPr>
          <w:rFonts w:ascii="Arial" w:eastAsiaTheme="minorHAnsi" w:hAnsi="Arial" w:cs="Arial"/>
          <w:sz w:val="20"/>
          <w:szCs w:val="20"/>
          <w:lang w:val="en-US"/>
        </w:rPr>
      </w:pPr>
      <w:r w:rsidRPr="00CC2AE3">
        <w:rPr>
          <w:rFonts w:ascii="Arial" w:hAnsi="Arial" w:cs="Arial"/>
          <w:sz w:val="20"/>
          <w:szCs w:val="20"/>
          <w:lang w:val="en-US"/>
        </w:rPr>
        <w:t xml:space="preserve">For both FR1 and FR2, the previous working assumption is replaced with the following </w:t>
      </w:r>
      <w:r w:rsidRPr="00CC2AE3">
        <w:rPr>
          <w:rFonts w:ascii="Arial" w:hAnsi="Arial" w:cs="Arial"/>
          <w:sz w:val="20"/>
          <w:szCs w:val="20"/>
          <w:highlight w:val="darkYellow"/>
          <w:lang w:val="en-US"/>
        </w:rPr>
        <w:t xml:space="preserve">working assumption </w:t>
      </w:r>
    </w:p>
    <w:p w14:paraId="7D76600B" w14:textId="7AE5A6BF" w:rsidR="00607783" w:rsidRPr="00CC2AE3" w:rsidRDefault="00607783" w:rsidP="00FD3C68">
      <w:pPr>
        <w:pStyle w:val="ListParagraph"/>
        <w:numPr>
          <w:ilvl w:val="1"/>
          <w:numId w:val="42"/>
        </w:numPr>
        <w:rPr>
          <w:rFonts w:ascii="Arial" w:hAnsi="Arial" w:cs="Arial"/>
          <w:sz w:val="20"/>
          <w:szCs w:val="20"/>
          <w:lang w:val="en-US"/>
        </w:rPr>
      </w:pPr>
      <w:r w:rsidRPr="00CC2AE3">
        <w:rPr>
          <w:rFonts w:ascii="Arial" w:hAnsi="Arial" w:cs="Arial"/>
          <w:sz w:val="20"/>
          <w:szCs w:val="20"/>
          <w:lang w:val="en-US"/>
        </w:rPr>
        <w:t>Note: The value with yellow background is not final</w:t>
      </w:r>
      <w:r w:rsidR="00CC2AE3">
        <w:rPr>
          <w:rFonts w:ascii="Arial" w:hAnsi="Arial" w:cs="Arial"/>
          <w:sz w:val="20"/>
          <w:szCs w:val="20"/>
          <w:lang w:val="en-US"/>
        </w:rPr>
        <w:br/>
      </w:r>
    </w:p>
    <w:p w14:paraId="414F80F4" w14:textId="77777777" w:rsidR="00607783" w:rsidRPr="00CC2AE3" w:rsidRDefault="00607783" w:rsidP="00FD3C68">
      <w:pPr>
        <w:pStyle w:val="ListParagraph"/>
        <w:numPr>
          <w:ilvl w:val="0"/>
          <w:numId w:val="42"/>
        </w:numPr>
        <w:overflowPunct/>
        <w:autoSpaceDE/>
        <w:autoSpaceDN/>
        <w:adjustRightInd/>
        <w:contextualSpacing/>
        <w:textAlignment w:val="auto"/>
        <w:rPr>
          <w:color w:val="FF0000"/>
          <w:sz w:val="20"/>
          <w:szCs w:val="20"/>
          <w:u w:val="single"/>
          <w:lang w:val="en-US"/>
        </w:rPr>
      </w:pPr>
      <w:r w:rsidRPr="00CC2AE3">
        <w:rPr>
          <w:lang w:val="en-US"/>
        </w:rPr>
        <w:t>For the Semi-static UL/DL configuration in RMSI, only PRACH occasions within the UL part and X part are valid as long as it does not precede or collide with an SSB in the RACH slot,</w:t>
      </w:r>
      <w:r w:rsidRPr="00CC2AE3">
        <w:rPr>
          <w:b/>
          <w:i/>
          <w:szCs w:val="20"/>
          <w:lang w:val="en-US"/>
        </w:rPr>
        <w:t xml:space="preserve"> </w:t>
      </w:r>
      <w:r w:rsidRPr="00CC2AE3">
        <w:rPr>
          <w:color w:val="FF0000"/>
          <w:szCs w:val="20"/>
          <w:u w:val="single"/>
          <w:lang w:val="en-US"/>
        </w:rPr>
        <w:t xml:space="preserve">and it is </w:t>
      </w:r>
      <w:r w:rsidRPr="00CC2AE3">
        <w:rPr>
          <w:strike/>
          <w:color w:val="FF0000"/>
          <w:szCs w:val="20"/>
          <w:u w:val="single"/>
          <w:lang w:val="en-US"/>
        </w:rPr>
        <w:t>more than</w:t>
      </w:r>
      <w:r w:rsidRPr="00CC2AE3">
        <w:rPr>
          <w:color w:val="FF0000"/>
          <w:szCs w:val="20"/>
          <w:u w:val="single"/>
          <w:lang w:val="en-US"/>
        </w:rPr>
        <w:t xml:space="preserve"> </w:t>
      </w:r>
      <w:r w:rsidRPr="00CC2AE3">
        <w:rPr>
          <w:color w:val="0070C0"/>
          <w:szCs w:val="20"/>
          <w:u w:val="single"/>
          <w:lang w:val="en-US"/>
        </w:rPr>
        <w:t>at least</w:t>
      </w:r>
      <w:r w:rsidRPr="00CC2AE3">
        <w:rPr>
          <w:color w:val="FF0000"/>
          <w:szCs w:val="20"/>
          <w:u w:val="single"/>
          <w:lang w:val="en-US"/>
        </w:rPr>
        <w:t xml:space="preserve"> N symbols after DL part and/or the last symbol of an SSB.</w:t>
      </w:r>
    </w:p>
    <w:p w14:paraId="2212ED54" w14:textId="77777777" w:rsidR="00607783" w:rsidRDefault="00607783" w:rsidP="00FD3C68">
      <w:pPr>
        <w:pStyle w:val="ListParagraph"/>
        <w:numPr>
          <w:ilvl w:val="1"/>
          <w:numId w:val="40"/>
        </w:numPr>
        <w:overflowPunct/>
        <w:autoSpaceDE/>
        <w:autoSpaceDN/>
        <w:adjustRightInd/>
        <w:ind w:left="1800"/>
        <w:contextualSpacing/>
        <w:textAlignment w:val="auto"/>
        <w:rPr>
          <w:color w:val="FF0000"/>
          <w:szCs w:val="20"/>
          <w:u w:val="single"/>
          <w:lang w:val="en-US"/>
        </w:rPr>
      </w:pPr>
      <w:r>
        <w:rPr>
          <w:color w:val="0070C0"/>
          <w:szCs w:val="20"/>
          <w:u w:val="single"/>
          <w:lang w:val="en-US"/>
        </w:rPr>
        <w:t xml:space="preserve">N = 0 for Msg1 SCS = 1.25kHz, 5kHz </w:t>
      </w:r>
    </w:p>
    <w:p w14:paraId="4B277D71" w14:textId="77777777" w:rsidR="00607783" w:rsidRDefault="00607783" w:rsidP="00FD3C68">
      <w:pPr>
        <w:pStyle w:val="ListParagraph"/>
        <w:numPr>
          <w:ilvl w:val="1"/>
          <w:numId w:val="40"/>
        </w:numPr>
        <w:overflowPunct/>
        <w:autoSpaceDE/>
        <w:autoSpaceDN/>
        <w:adjustRightInd/>
        <w:ind w:left="1800"/>
        <w:contextualSpacing/>
        <w:textAlignment w:val="auto"/>
        <w:rPr>
          <w:color w:val="0070C0"/>
          <w:szCs w:val="20"/>
          <w:u w:val="single"/>
          <w:lang w:val="sv-SE"/>
        </w:rPr>
      </w:pPr>
      <w:r>
        <w:rPr>
          <w:color w:val="0070C0"/>
          <w:szCs w:val="20"/>
          <w:u w:val="single"/>
        </w:rPr>
        <w:t>N = 2 for Msg1 SCS = 15kHz</w:t>
      </w:r>
    </w:p>
    <w:p w14:paraId="45042E4B" w14:textId="77777777" w:rsidR="00607783" w:rsidRDefault="00607783" w:rsidP="00FD3C68">
      <w:pPr>
        <w:pStyle w:val="ListParagraph"/>
        <w:numPr>
          <w:ilvl w:val="1"/>
          <w:numId w:val="40"/>
        </w:numPr>
        <w:overflowPunct/>
        <w:autoSpaceDE/>
        <w:autoSpaceDN/>
        <w:adjustRightInd/>
        <w:ind w:left="1800"/>
        <w:contextualSpacing/>
        <w:textAlignment w:val="auto"/>
        <w:rPr>
          <w:color w:val="0070C0"/>
          <w:szCs w:val="20"/>
          <w:u w:val="single"/>
        </w:rPr>
      </w:pPr>
      <w:r>
        <w:rPr>
          <w:color w:val="FF0000"/>
          <w:szCs w:val="20"/>
          <w:u w:val="single"/>
        </w:rPr>
        <w:t xml:space="preserve">N = </w:t>
      </w:r>
      <w:r>
        <w:rPr>
          <w:color w:val="0070C0"/>
          <w:szCs w:val="20"/>
          <w:u w:val="single"/>
        </w:rPr>
        <w:t>2</w:t>
      </w:r>
      <w:r>
        <w:rPr>
          <w:color w:val="FF0000"/>
          <w:szCs w:val="20"/>
          <w:u w:val="single"/>
        </w:rPr>
        <w:t xml:space="preserve"> for Msg1 SCS = 30kHz</w:t>
      </w:r>
    </w:p>
    <w:p w14:paraId="4C70CFB5" w14:textId="77777777" w:rsidR="00607783" w:rsidRDefault="00607783" w:rsidP="00FD3C68">
      <w:pPr>
        <w:pStyle w:val="ListParagraph"/>
        <w:numPr>
          <w:ilvl w:val="1"/>
          <w:numId w:val="40"/>
        </w:numPr>
        <w:overflowPunct/>
        <w:autoSpaceDE/>
        <w:autoSpaceDN/>
        <w:adjustRightInd/>
        <w:ind w:left="1800"/>
        <w:contextualSpacing/>
        <w:textAlignment w:val="auto"/>
        <w:rPr>
          <w:color w:val="FF0000"/>
          <w:szCs w:val="20"/>
          <w:u w:val="single"/>
        </w:rPr>
      </w:pPr>
      <w:r>
        <w:rPr>
          <w:color w:val="FF0000"/>
          <w:szCs w:val="20"/>
          <w:u w:val="single"/>
        </w:rPr>
        <w:t xml:space="preserve">N = 2 for Msg1 SCS = 60kHz </w:t>
      </w:r>
    </w:p>
    <w:p w14:paraId="1EDD3224" w14:textId="77777777" w:rsidR="00607783" w:rsidRDefault="00607783" w:rsidP="00FD3C68">
      <w:pPr>
        <w:pStyle w:val="ListParagraph"/>
        <w:numPr>
          <w:ilvl w:val="1"/>
          <w:numId w:val="40"/>
        </w:numPr>
        <w:overflowPunct/>
        <w:autoSpaceDE/>
        <w:autoSpaceDN/>
        <w:adjustRightInd/>
        <w:ind w:left="1800"/>
        <w:contextualSpacing/>
        <w:textAlignment w:val="auto"/>
        <w:rPr>
          <w:color w:val="FF0000"/>
          <w:szCs w:val="20"/>
          <w:u w:val="single"/>
          <w:lang w:val="en-US"/>
        </w:rPr>
      </w:pPr>
      <w:r>
        <w:rPr>
          <w:color w:val="FF0000"/>
          <w:szCs w:val="20"/>
          <w:u w:val="single"/>
          <w:lang w:val="en-US"/>
        </w:rPr>
        <w:t xml:space="preserve">N = </w:t>
      </w:r>
      <w:r>
        <w:rPr>
          <w:color w:val="4472C4"/>
          <w:szCs w:val="20"/>
          <w:highlight w:val="yellow"/>
          <w:u w:val="single"/>
          <w:lang w:val="en-US"/>
        </w:rPr>
        <w:t>2 or 3</w:t>
      </w:r>
      <w:r>
        <w:rPr>
          <w:color w:val="4472C4"/>
          <w:szCs w:val="20"/>
          <w:u w:val="single"/>
          <w:lang w:val="en-US"/>
        </w:rPr>
        <w:t xml:space="preserve"> </w:t>
      </w:r>
      <w:r>
        <w:rPr>
          <w:color w:val="FF0000"/>
          <w:szCs w:val="20"/>
          <w:u w:val="single"/>
          <w:lang w:val="en-US"/>
        </w:rPr>
        <w:t>for Msg1 SCS = 120kHz</w:t>
      </w:r>
    </w:p>
    <w:p w14:paraId="26D94B53" w14:textId="77777777" w:rsidR="00607783" w:rsidRDefault="00607783" w:rsidP="00FD3C68">
      <w:pPr>
        <w:pStyle w:val="ListParagraph"/>
        <w:numPr>
          <w:ilvl w:val="1"/>
          <w:numId w:val="40"/>
        </w:numPr>
        <w:overflowPunct/>
        <w:autoSpaceDE/>
        <w:autoSpaceDN/>
        <w:adjustRightInd/>
        <w:ind w:left="1800"/>
        <w:contextualSpacing/>
        <w:textAlignment w:val="auto"/>
        <w:rPr>
          <w:color w:val="0070C0"/>
          <w:szCs w:val="20"/>
          <w:u w:val="single"/>
          <w:lang w:val="en-US"/>
        </w:rPr>
      </w:pPr>
      <w:r>
        <w:rPr>
          <w:color w:val="0070C0"/>
          <w:szCs w:val="20"/>
          <w:u w:val="single"/>
          <w:lang w:val="en-US"/>
        </w:rPr>
        <w:t>Note for format B4, N = 0 irrespectively of Msg1 SCS</w:t>
      </w:r>
    </w:p>
    <w:p w14:paraId="792B6420" w14:textId="77777777" w:rsidR="00607783" w:rsidRDefault="00607783" w:rsidP="00FD3C68">
      <w:pPr>
        <w:numPr>
          <w:ilvl w:val="0"/>
          <w:numId w:val="41"/>
        </w:numPr>
        <w:tabs>
          <w:tab w:val="clear" w:pos="1800"/>
          <w:tab w:val="num" w:pos="2160"/>
        </w:tabs>
        <w:spacing w:after="200" w:line="276" w:lineRule="auto"/>
        <w:ind w:left="2160"/>
        <w:rPr>
          <w:szCs w:val="22"/>
          <w:lang w:val="en-US"/>
        </w:rPr>
      </w:pPr>
      <w:r>
        <w:rPr>
          <w:lang w:val="en-US"/>
        </w:rPr>
        <w:t>UE is not expected to receive DL signals during any valid RACH occasion</w:t>
      </w:r>
    </w:p>
    <w:p w14:paraId="10AD0994" w14:textId="77777777" w:rsidR="00607783" w:rsidRDefault="00607783" w:rsidP="00FD3C68">
      <w:pPr>
        <w:numPr>
          <w:ilvl w:val="0"/>
          <w:numId w:val="41"/>
        </w:numPr>
        <w:tabs>
          <w:tab w:val="clear" w:pos="1800"/>
          <w:tab w:val="num" w:pos="2160"/>
        </w:tabs>
        <w:spacing w:after="200" w:line="276" w:lineRule="auto"/>
        <w:ind w:left="2160"/>
        <w:rPr>
          <w:lang w:val="en-US"/>
        </w:rPr>
      </w:pPr>
      <w:r>
        <w:rPr>
          <w:color w:val="FF0000"/>
          <w:u w:val="single"/>
          <w:lang w:val="en-US"/>
        </w:rPr>
        <w:t>The SSB to RO association pattern period shall repeat at most every 160 ms</w:t>
      </w:r>
    </w:p>
    <w:p w14:paraId="5955203F" w14:textId="77777777" w:rsidR="00607783" w:rsidRDefault="00607783" w:rsidP="00FD3C68">
      <w:pPr>
        <w:numPr>
          <w:ilvl w:val="1"/>
          <w:numId w:val="41"/>
        </w:numPr>
        <w:shd w:val="clear" w:color="auto" w:fill="FFFFFF"/>
        <w:tabs>
          <w:tab w:val="clear" w:pos="2520"/>
          <w:tab w:val="num" w:pos="2880"/>
        </w:tabs>
        <w:overflowPunct/>
        <w:autoSpaceDE/>
        <w:autoSpaceDN/>
        <w:adjustRightInd/>
        <w:spacing w:before="100" w:beforeAutospacing="1" w:after="100" w:afterAutospacing="1"/>
        <w:ind w:left="2880"/>
        <w:textAlignment w:val="auto"/>
        <w:rPr>
          <w:color w:val="FF0000"/>
          <w:u w:val="single"/>
          <w:lang w:val="sv-SE"/>
        </w:rPr>
      </w:pPr>
      <w:r>
        <w:rPr>
          <w:color w:val="FF0000"/>
          <w:u w:val="single"/>
          <w:lang w:val="en-US"/>
        </w:rPr>
        <w:t xml:space="preserve">If there are leftover ROs after an integer number of SSB to RO association period(s) within the SSB to RO association pattern period. </w:t>
      </w:r>
      <w:r>
        <w:rPr>
          <w:color w:val="FF0000"/>
          <w:u w:val="single"/>
        </w:rPr>
        <w:t xml:space="preserve">Those leftover ROs are invalid. </w:t>
      </w:r>
    </w:p>
    <w:p w14:paraId="31C2F48B" w14:textId="77777777" w:rsidR="00607783" w:rsidRDefault="00607783" w:rsidP="00FD3C68">
      <w:pPr>
        <w:numPr>
          <w:ilvl w:val="0"/>
          <w:numId w:val="41"/>
        </w:numPr>
        <w:tabs>
          <w:tab w:val="clear" w:pos="1800"/>
          <w:tab w:val="num" w:pos="2160"/>
        </w:tabs>
        <w:spacing w:after="200" w:line="276" w:lineRule="auto"/>
        <w:ind w:left="2160"/>
      </w:pPr>
      <w:r>
        <w:rPr>
          <w:lang w:val="en-US"/>
        </w:rPr>
        <w:t>Note: In the UL/DL semi-static configuration, 0 UL slots and 0 UL symbols can be configured</w:t>
      </w:r>
    </w:p>
    <w:p w14:paraId="1F2C424E" w14:textId="77777777" w:rsidR="00607783" w:rsidRDefault="00607783" w:rsidP="00FD3C68">
      <w:pPr>
        <w:numPr>
          <w:ilvl w:val="0"/>
          <w:numId w:val="41"/>
        </w:numPr>
        <w:tabs>
          <w:tab w:val="clear" w:pos="1800"/>
          <w:tab w:val="num" w:pos="2160"/>
        </w:tabs>
        <w:spacing w:after="200" w:line="276" w:lineRule="auto"/>
        <w:ind w:left="2160"/>
        <w:rPr>
          <w:strike/>
          <w:color w:val="FF0000"/>
          <w:lang w:val="en-US"/>
        </w:rPr>
      </w:pPr>
      <w:r>
        <w:rPr>
          <w:strike/>
          <w:color w:val="FF0000"/>
          <w:lang w:val="en-US"/>
        </w:rPr>
        <w:t>FFS how to handle the gap necessary in between SS/PBCH block or DL part and PRACH tx</w:t>
      </w:r>
    </w:p>
    <w:p w14:paraId="099B8F83" w14:textId="3DA9CBBA" w:rsidR="00B77F82" w:rsidRDefault="00B77F82" w:rsidP="00CE0424">
      <w:pPr>
        <w:pStyle w:val="BodyText"/>
        <w:rPr>
          <w:rFonts w:eastAsia="MS Mincho"/>
          <w:lang w:val="en-US" w:eastAsia="ja-JP"/>
        </w:rPr>
      </w:pPr>
    </w:p>
    <w:p w14:paraId="35F974BD" w14:textId="77777777" w:rsidR="00B77F82" w:rsidRDefault="00B77F82" w:rsidP="00CE0424">
      <w:pPr>
        <w:pStyle w:val="BodyText"/>
        <w:rPr>
          <w:rFonts w:eastAsia="MS Mincho"/>
          <w:lang w:val="en-US" w:eastAsia="ja-JP"/>
        </w:rPr>
      </w:pPr>
    </w:p>
    <w:p w14:paraId="072B8FBA" w14:textId="17F09319" w:rsidR="00243F2E" w:rsidRPr="00CE0424" w:rsidRDefault="00A5718E" w:rsidP="00CE0424">
      <w:pPr>
        <w:pStyle w:val="BodyText"/>
      </w:pPr>
      <w:r w:rsidRPr="00EA1B6B">
        <w:rPr>
          <w:rFonts w:eastAsia="MS Mincho"/>
          <w:lang w:val="en-US" w:eastAsia="ja-JP"/>
        </w:rPr>
        <w:t>In this contribution, we focus on PRACH configurations, for FR1 and FR2, unpaired spectrum</w:t>
      </w:r>
      <w:r>
        <w:rPr>
          <w:rFonts w:eastAsia="MS Mincho"/>
          <w:lang w:val="en-US" w:eastAsia="ja-JP"/>
        </w:rPr>
        <w:t>.</w:t>
      </w:r>
      <w:r w:rsidR="00A33D2F">
        <w:rPr>
          <w:rFonts w:eastAsia="MS Mincho"/>
          <w:lang w:val="en-US" w:eastAsia="ja-JP"/>
        </w:rPr>
        <w:t xml:space="preserve"> The configurations are so far only working assumptions in order to allow checking to make sure all scenarios are covered, especially in case of unpaired spectrum. In this contribution we make some proposed changes that are crucial in order to make NR PRACH design robust during the lifetime of NR.</w:t>
      </w:r>
    </w:p>
    <w:p w14:paraId="3CC68511" w14:textId="62D0FA5E" w:rsidR="004000E8" w:rsidRDefault="00230D18" w:rsidP="00CE0424">
      <w:pPr>
        <w:pStyle w:val="Heading1"/>
      </w:pPr>
      <w:bookmarkStart w:id="0" w:name="_Ref178064866"/>
      <w:r>
        <w:t>2</w:t>
      </w:r>
      <w:r>
        <w:tab/>
      </w:r>
      <w:r w:rsidR="004000E8" w:rsidRPr="00CE0424">
        <w:t>Discussion</w:t>
      </w:r>
      <w:bookmarkEnd w:id="0"/>
    </w:p>
    <w:p w14:paraId="53E90EAD" w14:textId="55913116" w:rsidR="00C569AC" w:rsidRDefault="00C569AC" w:rsidP="00C569AC">
      <w:pPr>
        <w:pStyle w:val="Heading2"/>
      </w:pPr>
      <w:r>
        <w:t>2.1</w:t>
      </w:r>
      <w:r>
        <w:tab/>
      </w:r>
      <w:r w:rsidRPr="00C569AC">
        <w:t>RACH Configuratio</w:t>
      </w:r>
      <w:r w:rsidR="0048462A">
        <w:t>ns</w:t>
      </w:r>
      <w:r w:rsidRPr="00C569AC">
        <w:t xml:space="preserve"> for FR1</w:t>
      </w:r>
      <w:r w:rsidR="00A816D4">
        <w:t>,</w:t>
      </w:r>
      <w:r w:rsidRPr="00C569AC">
        <w:t xml:space="preserve"> Unpaired Spectrum</w:t>
      </w:r>
    </w:p>
    <w:p w14:paraId="42828CD7" w14:textId="647B85D6" w:rsidR="00C569AC" w:rsidRPr="00C569AC" w:rsidRDefault="00C569AC" w:rsidP="00C569AC">
      <w:pPr>
        <w:pStyle w:val="Heading3"/>
      </w:pPr>
      <w:r>
        <w:t>2.1.1</w:t>
      </w:r>
      <w:r>
        <w:tab/>
      </w:r>
      <w:r w:rsidRPr="00C569AC">
        <w:t>Background: SSB and TDD Slot Patterns</w:t>
      </w:r>
    </w:p>
    <w:p w14:paraId="6CD833AA" w14:textId="6147C261" w:rsidR="00CC3A0A" w:rsidRDefault="005C358D" w:rsidP="005C358D">
      <w:pPr>
        <w:rPr>
          <w:rFonts w:ascii="Arial" w:hAnsi="Arial" w:cs="Arial"/>
        </w:rPr>
      </w:pPr>
      <w:r w:rsidRPr="00F00277">
        <w:rPr>
          <w:rFonts w:ascii="Arial" w:hAnsi="Arial" w:cs="Arial"/>
        </w:rPr>
        <w:t xml:space="preserve">For reference in the following discussion, some TDD UL/DL patterns are illustrated in </w:t>
      </w:r>
      <w:r w:rsidRPr="00F00277">
        <w:rPr>
          <w:rFonts w:ascii="Arial" w:hAnsi="Arial" w:cs="Arial"/>
        </w:rPr>
        <w:fldChar w:fldCharType="begin"/>
      </w:r>
      <w:r w:rsidRPr="00F00277">
        <w:rPr>
          <w:rFonts w:ascii="Arial" w:hAnsi="Arial" w:cs="Arial"/>
        </w:rPr>
        <w:instrText xml:space="preserve"> REF _Ref513125504 \h </w:instrText>
      </w:r>
      <w:r w:rsidR="00F00277">
        <w:rPr>
          <w:rFonts w:ascii="Arial" w:hAnsi="Arial" w:cs="Arial"/>
        </w:rPr>
        <w:instrText xml:space="preserve"> \* MERGEFORMAT </w:instrText>
      </w:r>
      <w:r w:rsidRPr="00F00277">
        <w:rPr>
          <w:rFonts w:ascii="Arial" w:hAnsi="Arial" w:cs="Arial"/>
        </w:rPr>
      </w:r>
      <w:r w:rsidRPr="00F00277">
        <w:rPr>
          <w:rFonts w:ascii="Arial" w:hAnsi="Arial" w:cs="Arial"/>
        </w:rPr>
        <w:fldChar w:fldCharType="separate"/>
      </w:r>
      <w:r w:rsidR="003C4C20" w:rsidRPr="00705ECC">
        <w:rPr>
          <w:rFonts w:ascii="Arial" w:hAnsi="Arial" w:cs="Arial"/>
        </w:rPr>
        <w:t xml:space="preserve">Figure </w:t>
      </w:r>
      <w:r w:rsidR="003C4C20" w:rsidRPr="00705ECC">
        <w:rPr>
          <w:rFonts w:ascii="Arial" w:hAnsi="Arial" w:cs="Arial"/>
          <w:noProof/>
        </w:rPr>
        <w:t>1</w:t>
      </w:r>
      <w:r w:rsidRPr="00F00277">
        <w:rPr>
          <w:rFonts w:ascii="Arial" w:hAnsi="Arial" w:cs="Arial"/>
        </w:rPr>
        <w:fldChar w:fldCharType="end"/>
      </w:r>
      <w:r w:rsidR="00AD3A28" w:rsidRPr="00F00277">
        <w:rPr>
          <w:rFonts w:ascii="Arial" w:hAnsi="Arial" w:cs="Arial"/>
        </w:rPr>
        <w:t xml:space="preserve"> </w:t>
      </w:r>
      <w:r w:rsidRPr="00F00277">
        <w:rPr>
          <w:rFonts w:ascii="Arial" w:hAnsi="Arial" w:cs="Arial"/>
        </w:rPr>
        <w:t xml:space="preserve">(30 kHz SCS) and </w:t>
      </w:r>
      <w:r w:rsidR="00AD3A28" w:rsidRPr="00F00277">
        <w:rPr>
          <w:rFonts w:ascii="Arial" w:hAnsi="Arial" w:cs="Arial"/>
        </w:rPr>
        <w:fldChar w:fldCharType="begin"/>
      </w:r>
      <w:r w:rsidR="00AD3A28" w:rsidRPr="00F00277">
        <w:rPr>
          <w:rFonts w:ascii="Arial" w:hAnsi="Arial" w:cs="Arial"/>
        </w:rPr>
        <w:instrText xml:space="preserve"> REF _Ref513125506 \h </w:instrText>
      </w:r>
      <w:r w:rsidR="00F00277">
        <w:rPr>
          <w:rFonts w:ascii="Arial" w:hAnsi="Arial" w:cs="Arial"/>
        </w:rPr>
        <w:instrText xml:space="preserve"> \* MERGEFORMAT </w:instrText>
      </w:r>
      <w:r w:rsidR="00AD3A28" w:rsidRPr="00F00277">
        <w:rPr>
          <w:rFonts w:ascii="Arial" w:hAnsi="Arial" w:cs="Arial"/>
        </w:rPr>
      </w:r>
      <w:r w:rsidR="00AD3A28" w:rsidRPr="00F00277">
        <w:rPr>
          <w:rFonts w:ascii="Arial" w:hAnsi="Arial" w:cs="Arial"/>
        </w:rPr>
        <w:fldChar w:fldCharType="separate"/>
      </w:r>
      <w:r w:rsidR="003C4C20" w:rsidRPr="00705ECC">
        <w:rPr>
          <w:rFonts w:ascii="Arial" w:hAnsi="Arial" w:cs="Arial"/>
        </w:rPr>
        <w:t xml:space="preserve">Figure </w:t>
      </w:r>
      <w:r w:rsidR="003C4C20" w:rsidRPr="00705ECC">
        <w:rPr>
          <w:rFonts w:ascii="Arial" w:hAnsi="Arial" w:cs="Arial"/>
          <w:noProof/>
        </w:rPr>
        <w:t>2</w:t>
      </w:r>
      <w:r w:rsidR="00AD3A28" w:rsidRPr="00F00277">
        <w:rPr>
          <w:rFonts w:ascii="Arial" w:hAnsi="Arial" w:cs="Arial"/>
        </w:rPr>
        <w:fldChar w:fldCharType="end"/>
      </w:r>
      <w:r w:rsidRPr="00F00277">
        <w:rPr>
          <w:rFonts w:ascii="Arial" w:hAnsi="Arial" w:cs="Arial"/>
        </w:rPr>
        <w:t xml:space="preserve"> (15 kHz SCS), along with potential SS</w:t>
      </w:r>
      <w:r w:rsidR="00F00277">
        <w:rPr>
          <w:rFonts w:ascii="Arial" w:hAnsi="Arial" w:cs="Arial"/>
        </w:rPr>
        <w:t>B</w:t>
      </w:r>
      <w:r w:rsidRPr="00F00277">
        <w:rPr>
          <w:rFonts w:ascii="Arial" w:hAnsi="Arial" w:cs="Arial"/>
        </w:rPr>
        <w:t xml:space="preserve"> allocations. </w:t>
      </w:r>
    </w:p>
    <w:p w14:paraId="0082FE8F" w14:textId="18F8F967" w:rsidR="005C358D" w:rsidRPr="00F00277" w:rsidRDefault="005C358D" w:rsidP="005C358D">
      <w:pPr>
        <w:rPr>
          <w:rFonts w:ascii="Arial" w:hAnsi="Arial" w:cs="Arial"/>
        </w:rPr>
      </w:pPr>
      <w:r w:rsidRPr="00F00277">
        <w:rPr>
          <w:rFonts w:ascii="Arial" w:hAnsi="Arial" w:cs="Arial"/>
        </w:rPr>
        <w:t>Note that TDD patterns 8+2</w:t>
      </w:r>
      <w:r w:rsidR="00536CCA">
        <w:rPr>
          <w:rFonts w:ascii="Arial" w:hAnsi="Arial" w:cs="Arial"/>
        </w:rPr>
        <w:t>, 4+2+4,</w:t>
      </w:r>
      <w:r w:rsidRPr="00F00277">
        <w:rPr>
          <w:rFonts w:ascii="Arial" w:hAnsi="Arial" w:cs="Arial"/>
        </w:rPr>
        <w:t xml:space="preserve"> and 4+1 </w:t>
      </w:r>
      <w:r w:rsidR="0088293B" w:rsidRPr="00F00277">
        <w:rPr>
          <w:rFonts w:ascii="Arial" w:hAnsi="Arial" w:cs="Arial"/>
        </w:rPr>
        <w:t>can be used</w:t>
      </w:r>
      <w:r w:rsidRPr="00F00277">
        <w:rPr>
          <w:rFonts w:ascii="Arial" w:hAnsi="Arial" w:cs="Arial"/>
        </w:rPr>
        <w:t xml:space="preserve"> for alignment with LTE TDD</w:t>
      </w:r>
      <w:r w:rsidR="00CC3A0A">
        <w:rPr>
          <w:rFonts w:ascii="Arial" w:hAnsi="Arial" w:cs="Arial"/>
        </w:rPr>
        <w:t xml:space="preserve">, </w:t>
      </w:r>
      <w:r w:rsidR="00536CCA">
        <w:rPr>
          <w:rFonts w:ascii="Arial" w:hAnsi="Arial" w:cs="Arial"/>
        </w:rPr>
        <w:t xml:space="preserve">with </w:t>
      </w:r>
      <w:r w:rsidR="00CC3A0A">
        <w:rPr>
          <w:rFonts w:ascii="Arial" w:hAnsi="Arial" w:cs="Arial"/>
        </w:rPr>
        <w:t xml:space="preserve">the </w:t>
      </w:r>
      <w:r w:rsidR="00536CCA">
        <w:rPr>
          <w:rFonts w:ascii="Arial" w:hAnsi="Arial" w:cs="Arial"/>
        </w:rPr>
        <w:t>4+2+4</w:t>
      </w:r>
      <w:r w:rsidR="00CC3A0A">
        <w:rPr>
          <w:rFonts w:ascii="Arial" w:hAnsi="Arial" w:cs="Arial"/>
        </w:rPr>
        <w:t xml:space="preserve"> pattern</w:t>
      </w:r>
      <w:r w:rsidR="00536CCA">
        <w:rPr>
          <w:rFonts w:ascii="Arial" w:hAnsi="Arial" w:cs="Arial"/>
        </w:rPr>
        <w:t xml:space="preserve"> having the advantage of not requiring a time shift between LTE and NR.</w:t>
      </w:r>
    </w:p>
    <w:p w14:paraId="43F335E1" w14:textId="2284A90E" w:rsidR="005C358D" w:rsidRDefault="001A54A1" w:rsidP="005C358D">
      <w:r w:rsidRPr="001A54A1">
        <w:t xml:space="preserve"> </w:t>
      </w:r>
      <w:bookmarkStart w:id="1" w:name="_GoBack"/>
      <w:r w:rsidR="00D019C6" w:rsidRPr="00D019C6">
        <w:rPr>
          <w:noProof/>
        </w:rPr>
        <w:drawing>
          <wp:inline distT="0" distB="0" distL="0" distR="0" wp14:anchorId="72AA7AE4" wp14:editId="0A0F571F">
            <wp:extent cx="6391275" cy="1918734"/>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26671" cy="1929360"/>
                    </a:xfrm>
                    <a:prstGeom prst="rect">
                      <a:avLst/>
                    </a:prstGeom>
                    <a:noFill/>
                    <a:ln>
                      <a:noFill/>
                    </a:ln>
                  </pic:spPr>
                </pic:pic>
              </a:graphicData>
            </a:graphic>
          </wp:inline>
        </w:drawing>
      </w:r>
      <w:bookmarkEnd w:id="1"/>
    </w:p>
    <w:p w14:paraId="4CCBBD1A" w14:textId="3E5C21B7" w:rsidR="005C358D" w:rsidRPr="008D00A5" w:rsidRDefault="005C358D" w:rsidP="005C358D">
      <w:pPr>
        <w:pStyle w:val="TF"/>
        <w:rPr>
          <w:lang w:val="en-GB"/>
        </w:rPr>
      </w:pPr>
      <w:bookmarkStart w:id="2" w:name="_Ref513125504"/>
      <w:r w:rsidRPr="00CE0424">
        <w:t xml:space="preserve">Figure </w:t>
      </w:r>
      <w:r w:rsidR="00EB3A98">
        <w:fldChar w:fldCharType="begin"/>
      </w:r>
      <w:r w:rsidR="00EB3A98">
        <w:instrText xml:space="preserve"> SEQ Figure \* ARABIC </w:instrText>
      </w:r>
      <w:r w:rsidR="00EB3A98">
        <w:fldChar w:fldCharType="separate"/>
      </w:r>
      <w:r w:rsidR="003C4C20">
        <w:rPr>
          <w:noProof/>
        </w:rPr>
        <w:t>1</w:t>
      </w:r>
      <w:r w:rsidR="00EB3A98">
        <w:rPr>
          <w:noProof/>
        </w:rPr>
        <w:fldChar w:fldCharType="end"/>
      </w:r>
      <w:bookmarkEnd w:id="2"/>
      <w:r w:rsidRPr="00CE0424">
        <w:t xml:space="preserve">: </w:t>
      </w:r>
      <w:r w:rsidRPr="005C358D">
        <w:t>Slot patterns with subcarrier spacing 30 kHz (U = uplink slot, D = downlink slot)</w:t>
      </w:r>
    </w:p>
    <w:p w14:paraId="024AFA26" w14:textId="22101DA3" w:rsidR="005C358D" w:rsidRDefault="005C358D" w:rsidP="005C358D">
      <w:r>
        <w:rPr>
          <w:noProof/>
        </w:rPr>
        <w:drawing>
          <wp:inline distT="0" distB="0" distL="0" distR="0" wp14:anchorId="5F4DCBEE" wp14:editId="2CF56791">
            <wp:extent cx="6394977" cy="124396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32365" cy="1251238"/>
                    </a:xfrm>
                    <a:prstGeom prst="rect">
                      <a:avLst/>
                    </a:prstGeom>
                    <a:noFill/>
                    <a:ln>
                      <a:noFill/>
                    </a:ln>
                  </pic:spPr>
                </pic:pic>
              </a:graphicData>
            </a:graphic>
          </wp:inline>
        </w:drawing>
      </w:r>
    </w:p>
    <w:p w14:paraId="74CD12A8" w14:textId="1472FF36" w:rsidR="005C358D" w:rsidRPr="008D00A5" w:rsidRDefault="005C358D" w:rsidP="005C358D">
      <w:pPr>
        <w:pStyle w:val="TF"/>
        <w:rPr>
          <w:lang w:val="en-GB"/>
        </w:rPr>
      </w:pPr>
      <w:bookmarkStart w:id="3" w:name="_Ref513125506"/>
      <w:r w:rsidRPr="00CE0424">
        <w:t xml:space="preserve">Figure </w:t>
      </w:r>
      <w:r w:rsidR="00EB3A98">
        <w:fldChar w:fldCharType="begin"/>
      </w:r>
      <w:r w:rsidR="00EB3A98">
        <w:instrText xml:space="preserve"> SEQ Figure \* ARABIC </w:instrText>
      </w:r>
      <w:r w:rsidR="00EB3A98">
        <w:fldChar w:fldCharType="separate"/>
      </w:r>
      <w:r w:rsidR="003C4C20">
        <w:rPr>
          <w:noProof/>
        </w:rPr>
        <w:t>2</w:t>
      </w:r>
      <w:r w:rsidR="00EB3A98">
        <w:rPr>
          <w:noProof/>
        </w:rPr>
        <w:fldChar w:fldCharType="end"/>
      </w:r>
      <w:bookmarkEnd w:id="3"/>
      <w:r w:rsidRPr="00CE0424">
        <w:t xml:space="preserve">: </w:t>
      </w:r>
      <w:r w:rsidRPr="005C358D">
        <w:t>Slot patterns with subcarrier spacing 15 kHz (U = uplink slot, D = downlink slot)</w:t>
      </w:r>
    </w:p>
    <w:p w14:paraId="51DF1C91" w14:textId="1139C3E9" w:rsidR="00243F2E" w:rsidRDefault="00243F2E" w:rsidP="00243F2E">
      <w:pPr>
        <w:pStyle w:val="Heading3"/>
      </w:pPr>
      <w:r>
        <w:t>2.1.2</w:t>
      </w:r>
      <w:r>
        <w:tab/>
      </w:r>
      <w:r w:rsidRPr="00243F2E">
        <w:t>Proposed New Configuration</w:t>
      </w:r>
      <w:r w:rsidR="004D4522">
        <w:t>s</w:t>
      </w:r>
    </w:p>
    <w:p w14:paraId="7782908A" w14:textId="58AF6339" w:rsidR="00243F2E" w:rsidRDefault="00243F2E" w:rsidP="00243F2E">
      <w:pPr>
        <w:pStyle w:val="BodyText"/>
      </w:pPr>
      <w:r>
        <w:t>A set of new configurations</w:t>
      </w:r>
      <w:r w:rsidR="004D4522">
        <w:t xml:space="preserve"> </w:t>
      </w:r>
      <w:r w:rsidR="0088293B">
        <w:t xml:space="preserve">are proposed for </w:t>
      </w:r>
      <w:r w:rsidR="004D4522">
        <w:t>the RACH configuration table for FR1 unpaired spectrum</w:t>
      </w:r>
      <w:r w:rsidR="00416F2A">
        <w:t>.</w:t>
      </w:r>
    </w:p>
    <w:p w14:paraId="0EA674F1" w14:textId="71184F68" w:rsidR="00243F2E" w:rsidRDefault="00243F2E" w:rsidP="00243F2E">
      <w:pPr>
        <w:pStyle w:val="Heading4"/>
      </w:pPr>
      <w:r>
        <w:t>2.1.2.1</w:t>
      </w:r>
      <w:r>
        <w:tab/>
        <w:t>Design Criteria</w:t>
      </w:r>
    </w:p>
    <w:p w14:paraId="32EF20B2" w14:textId="0881980E" w:rsidR="00416F2A" w:rsidRPr="00416F2A" w:rsidRDefault="00416F2A" w:rsidP="00243F2E">
      <w:pPr>
        <w:pStyle w:val="BodyText"/>
      </w:pPr>
      <w:r w:rsidRPr="00416F2A">
        <w:t xml:space="preserve">The </w:t>
      </w:r>
      <w:r w:rsidR="009C03E0">
        <w:t xml:space="preserve">proposed new configurations are based on the </w:t>
      </w:r>
      <w:r w:rsidRPr="00416F2A">
        <w:t xml:space="preserve">following </w:t>
      </w:r>
      <w:r>
        <w:t>design criteria:</w:t>
      </w:r>
    </w:p>
    <w:p w14:paraId="13DF1B0A" w14:textId="045F05E3" w:rsidR="00A4220D" w:rsidRDefault="00243F2E" w:rsidP="00FD3C68">
      <w:pPr>
        <w:pStyle w:val="BodyText"/>
        <w:numPr>
          <w:ilvl w:val="0"/>
          <w:numId w:val="14"/>
        </w:numPr>
      </w:pPr>
      <w:r w:rsidRPr="00243F2E">
        <w:rPr>
          <w:b/>
        </w:rPr>
        <w:t xml:space="preserve">Reduce </w:t>
      </w:r>
      <w:r w:rsidR="002F42BB">
        <w:rPr>
          <w:b/>
        </w:rPr>
        <w:t xml:space="preserve">RACH </w:t>
      </w:r>
      <w:r w:rsidRPr="00243F2E">
        <w:rPr>
          <w:b/>
        </w:rPr>
        <w:t>latency:</w:t>
      </w:r>
      <w:r>
        <w:t xml:space="preserve"> </w:t>
      </w:r>
      <w:r w:rsidR="009C119A">
        <w:t>Low latency is a key feature of NR and unnecessary delays must be avoided:</w:t>
      </w:r>
    </w:p>
    <w:p w14:paraId="64D92654" w14:textId="7548D0FF" w:rsidR="00A4220D" w:rsidRDefault="009C119A" w:rsidP="00A4220D">
      <w:pPr>
        <w:pStyle w:val="BodyText"/>
        <w:numPr>
          <w:ilvl w:val="1"/>
          <w:numId w:val="14"/>
        </w:numPr>
      </w:pPr>
      <w:r>
        <w:t xml:space="preserve">There </w:t>
      </w:r>
      <w:r w:rsidR="006F6394">
        <w:t xml:space="preserve">should be </w:t>
      </w:r>
      <w:r>
        <w:t>configurations that allow</w:t>
      </w:r>
      <w:r w:rsidR="006F6394">
        <w:t xml:space="preserve"> </w:t>
      </w:r>
      <w:r w:rsidR="00243F2E">
        <w:t xml:space="preserve">RACH </w:t>
      </w:r>
      <w:r w:rsidR="006F6394">
        <w:t xml:space="preserve">to appear quite </w:t>
      </w:r>
      <w:r w:rsidR="00243F2E">
        <w:t>soon after SSB, both for the case with SSB in first half and with SSB in second half frame (for 30 kHz subcarrier spacing).</w:t>
      </w:r>
      <w:r w:rsidR="00566DAA">
        <w:t xml:space="preserve"> </w:t>
      </w:r>
    </w:p>
    <w:p w14:paraId="1FD79CBF" w14:textId="5AB02EFB" w:rsidR="00243F2E" w:rsidRDefault="009C119A" w:rsidP="00705ECC">
      <w:pPr>
        <w:pStyle w:val="BodyText"/>
        <w:numPr>
          <w:ilvl w:val="1"/>
          <w:numId w:val="14"/>
        </w:numPr>
      </w:pPr>
      <w:r>
        <w:t>There</w:t>
      </w:r>
      <w:r w:rsidR="00566DAA">
        <w:t xml:space="preserve"> should be more emphasis on configurations with</w:t>
      </w:r>
      <w:r w:rsidR="00A4220D">
        <w:t xml:space="preserve"> 10 ms</w:t>
      </w:r>
      <w:r>
        <w:t xml:space="preserve"> </w:t>
      </w:r>
      <w:r w:rsidR="00A4220D">
        <w:t>RACH periodicity</w:t>
      </w:r>
      <w:r>
        <w:t xml:space="preserve"> (i.e. </w:t>
      </w:r>
      <m:oMath>
        <m:r>
          <w:rPr>
            <w:rFonts w:ascii="Cambria Math" w:hAnsi="Cambria Math"/>
          </w:rPr>
          <m:t>x = 1</m:t>
        </m:r>
      </m:oMath>
      <w:r>
        <w:t>) for short-sequence formats</w:t>
      </w:r>
      <w:r w:rsidR="00566DAA">
        <w:t>.</w:t>
      </w:r>
      <w:r w:rsidR="00A4220D">
        <w:t xml:space="preserve"> </w:t>
      </w:r>
      <w:r>
        <w:t xml:space="preserve">The short-sequence formats should in this respect at least be on par with format 0, which is mainly intended for coverage rather than latency. </w:t>
      </w:r>
      <w:r w:rsidR="00884609" w:rsidRPr="00884609">
        <w:t xml:space="preserve">Note also that already LTE has more emphasis on </w:t>
      </w:r>
      <w:r w:rsidR="00E544B3">
        <w:t xml:space="preserve">RACH </w:t>
      </w:r>
      <w:r w:rsidR="00884609" w:rsidRPr="00884609">
        <w:t>configurations with 10 ms periodicity, and NR should not be worse</w:t>
      </w:r>
      <w:r>
        <w:t>.</w:t>
      </w:r>
    </w:p>
    <w:p w14:paraId="7CD5DB93" w14:textId="41CD25AB" w:rsidR="00243F2E" w:rsidRDefault="006D2BA5" w:rsidP="00FD3C68">
      <w:pPr>
        <w:pStyle w:val="BodyText"/>
        <w:numPr>
          <w:ilvl w:val="0"/>
          <w:numId w:val="14"/>
        </w:numPr>
      </w:pPr>
      <w:r>
        <w:rPr>
          <w:b/>
        </w:rPr>
        <w:t>Support</w:t>
      </w:r>
      <w:r w:rsidR="002F42BB">
        <w:rPr>
          <w:b/>
        </w:rPr>
        <w:t xml:space="preserve"> low data latency (</w:t>
      </w:r>
      <w:r w:rsidR="00DB3E0B">
        <w:rPr>
          <w:b/>
        </w:rPr>
        <w:t xml:space="preserve">requires </w:t>
      </w:r>
      <w:r w:rsidR="002F42BB">
        <w:rPr>
          <w:b/>
        </w:rPr>
        <w:t>i</w:t>
      </w:r>
      <w:r w:rsidR="00243F2E" w:rsidRPr="00243F2E">
        <w:rPr>
          <w:b/>
        </w:rPr>
        <w:t>mprov</w:t>
      </w:r>
      <w:r w:rsidR="00DB3E0B">
        <w:rPr>
          <w:b/>
        </w:rPr>
        <w:t>ing</w:t>
      </w:r>
      <w:r w:rsidR="00243F2E" w:rsidRPr="00243F2E">
        <w:rPr>
          <w:b/>
        </w:rPr>
        <w:t xml:space="preserve"> </w:t>
      </w:r>
      <w:r w:rsidR="002F42BB">
        <w:rPr>
          <w:b/>
        </w:rPr>
        <w:t>s</w:t>
      </w:r>
      <w:r w:rsidR="00243F2E" w:rsidRPr="00243F2E">
        <w:rPr>
          <w:b/>
        </w:rPr>
        <w:t xml:space="preserve">upport for </w:t>
      </w:r>
      <w:r w:rsidR="002F42BB">
        <w:rPr>
          <w:b/>
        </w:rPr>
        <w:t>m</w:t>
      </w:r>
      <w:r w:rsidR="00243F2E" w:rsidRPr="00243F2E">
        <w:rPr>
          <w:b/>
        </w:rPr>
        <w:t xml:space="preserve">ixed UL/DL </w:t>
      </w:r>
      <w:r w:rsidR="002F42BB">
        <w:rPr>
          <w:b/>
        </w:rPr>
        <w:t>s</w:t>
      </w:r>
      <w:r w:rsidR="00243F2E" w:rsidRPr="00243F2E">
        <w:rPr>
          <w:b/>
        </w:rPr>
        <w:t>lots</w:t>
      </w:r>
      <w:r w:rsidR="00DB3E0B">
        <w:rPr>
          <w:b/>
        </w:rPr>
        <w:t>,</w:t>
      </w:r>
      <w:r w:rsidR="00243F2E" w:rsidRPr="00243F2E">
        <w:rPr>
          <w:b/>
        </w:rPr>
        <w:t xml:space="preserve"> </w:t>
      </w:r>
      <w:r w:rsidR="002F42BB">
        <w:rPr>
          <w:b/>
        </w:rPr>
        <w:t>by relying less</w:t>
      </w:r>
      <w:r w:rsidR="00243F2E" w:rsidRPr="00243F2E">
        <w:rPr>
          <w:b/>
        </w:rPr>
        <w:t xml:space="preserve"> on </w:t>
      </w:r>
      <w:r w:rsidR="002F42BB">
        <w:rPr>
          <w:b/>
        </w:rPr>
        <w:t>s</w:t>
      </w:r>
      <w:r w:rsidR="00243F2E" w:rsidRPr="00243F2E">
        <w:rPr>
          <w:b/>
        </w:rPr>
        <w:t xml:space="preserve">lot </w:t>
      </w:r>
      <w:r w:rsidR="002F42BB">
        <w:rPr>
          <w:b/>
        </w:rPr>
        <w:t>m</w:t>
      </w:r>
      <w:r w:rsidR="00243F2E" w:rsidRPr="00243F2E">
        <w:rPr>
          <w:b/>
        </w:rPr>
        <w:t>asking):</w:t>
      </w:r>
      <w:r w:rsidR="00243F2E">
        <w:t xml:space="preserve"> Based on recen</w:t>
      </w:r>
      <w:r w:rsidR="00B445A2">
        <w:t xml:space="preserve">t </w:t>
      </w:r>
      <w:r w:rsidR="00243F2E">
        <w:t>agree</w:t>
      </w:r>
      <w:r w:rsidR="00B445A2">
        <w:t>ment regarding FR1 and FR2</w:t>
      </w:r>
      <w:r w:rsidR="00243F2E">
        <w:t xml:space="preserve"> RACH occasion invalidations </w:t>
      </w:r>
      <w:r w:rsidR="00B445A2">
        <w:t>(see</w:t>
      </w:r>
      <w:r w:rsidR="00243F2E">
        <w:t xml:space="preserve"> </w:t>
      </w:r>
      <w:r w:rsidR="00B445A2">
        <w:t>Section 1)</w:t>
      </w:r>
      <w:r w:rsidR="00243F2E">
        <w:t>, semi-static UL/DL configurations can be used to “mask”</w:t>
      </w:r>
      <w:r w:rsidR="00BA34BC">
        <w:t xml:space="preserve"> (invalidate)</w:t>
      </w:r>
      <w:r w:rsidR="00243F2E">
        <w:t xml:space="preserve"> RACH occasions</w:t>
      </w:r>
      <w:r w:rsidR="00222D7F">
        <w:t>. This in general m</w:t>
      </w:r>
      <w:r w:rsidR="00243F2E">
        <w:t>ak</w:t>
      </w:r>
      <w:r w:rsidR="00222D7F">
        <w:t>es</w:t>
      </w:r>
      <w:r w:rsidR="00243F2E">
        <w:t xml:space="preserve"> RACH configurations more flexible and adaptable to different UL/DL configurations.</w:t>
      </w:r>
      <w:r w:rsidR="00416F2A">
        <w:t xml:space="preserve"> </w:t>
      </w:r>
      <w:r w:rsidR="00243F2E">
        <w:t xml:space="preserve">However, in some situations, masking cannot be used. In particular, in situations where </w:t>
      </w:r>
      <w:r w:rsidR="00DB3E0B">
        <w:t xml:space="preserve">very </w:t>
      </w:r>
      <w:r w:rsidR="00243F2E">
        <w:t>fast feedback is required</w:t>
      </w:r>
      <w:r w:rsidR="002F42BB">
        <w:t xml:space="preserve"> (to obtain low latency, one of the core features of NR)</w:t>
      </w:r>
      <w:r w:rsidR="00243F2E">
        <w:t xml:space="preserve">, there is the need </w:t>
      </w:r>
      <w:r w:rsidR="004D3CF4">
        <w:t>to have</w:t>
      </w:r>
      <w:r w:rsidR="00243F2E">
        <w:t xml:space="preserve"> </w:t>
      </w:r>
      <w:r w:rsidR="002804A9">
        <w:t xml:space="preserve">self-contained </w:t>
      </w:r>
      <w:r w:rsidR="00243F2E">
        <w:t>slot</w:t>
      </w:r>
      <w:r w:rsidR="002804A9">
        <w:t xml:space="preserve"> operation</w:t>
      </w:r>
      <w:r w:rsidR="00243F2E">
        <w:t xml:space="preserve"> with DL at the beginning and </w:t>
      </w:r>
      <w:r w:rsidR="002804A9">
        <w:t xml:space="preserve">fast </w:t>
      </w:r>
      <w:r w:rsidR="00243F2E">
        <w:t>feedback</w:t>
      </w:r>
      <w:r w:rsidR="002804A9">
        <w:t xml:space="preserve"> (HARQ-Ack or TCP-Ack) </w:t>
      </w:r>
      <w:r w:rsidR="00243F2E">
        <w:t>in UL at the end. Such mixed slots do not invalidate RACH occasions</w:t>
      </w:r>
      <w:r w:rsidR="004D3CF4">
        <w:t xml:space="preserve"> according to the agreement</w:t>
      </w:r>
      <w:r w:rsidR="00243F2E">
        <w:t xml:space="preserve">, and hence RACH occasions </w:t>
      </w:r>
      <w:r w:rsidR="002804A9">
        <w:t xml:space="preserve">must </w:t>
      </w:r>
      <w:r w:rsidR="00A45839">
        <w:t xml:space="preserve">then </w:t>
      </w:r>
      <w:r w:rsidR="002804A9">
        <w:t xml:space="preserve">be avoided </w:t>
      </w:r>
      <w:r w:rsidR="00243F2E">
        <w:t xml:space="preserve">in such slots. </w:t>
      </w:r>
      <w:r w:rsidR="002F42BB">
        <w:t xml:space="preserve">Moreover, masking is based on semi-static </w:t>
      </w:r>
      <w:r w:rsidR="00A45839">
        <w:t xml:space="preserve">UL/DL </w:t>
      </w:r>
      <w:r w:rsidR="002F42BB">
        <w:t>configuration, which only allows a few mixed slots (</w:t>
      </w:r>
      <w:r w:rsidR="00E11F8E">
        <w:t>at</w:t>
      </w:r>
      <w:r w:rsidR="002F42BB">
        <w:t xml:space="preserve"> the switch</w:t>
      </w:r>
      <w:r w:rsidR="00E11F8E">
        <w:t>ing point</w:t>
      </w:r>
      <w:r w:rsidR="002F42BB">
        <w:t xml:space="preserve"> between DL and UL), whereas for consistently low latency, many or all slots need to be mixed slots. </w:t>
      </w:r>
      <w:r w:rsidR="00A45839">
        <w:t>Semi-static configuration may therefore not be possible to use, and it will consequently be</w:t>
      </w:r>
      <w:r w:rsidR="00D16D1C">
        <w:t xml:space="preserve"> </w:t>
      </w:r>
      <w:r w:rsidR="004D3CF4">
        <w:t>important to</w:t>
      </w:r>
      <w:r w:rsidR="00243F2E">
        <w:t xml:space="preserve"> </w:t>
      </w:r>
      <w:r w:rsidR="004D3CF4">
        <w:t xml:space="preserve">have </w:t>
      </w:r>
      <w:r w:rsidR="00243F2E">
        <w:t xml:space="preserve">RACH configurations </w:t>
      </w:r>
      <w:r w:rsidR="002F42BB">
        <w:t>which do not rely on masking</w:t>
      </w:r>
      <w:r w:rsidR="00A45839">
        <w:t>.</w:t>
      </w:r>
      <w:r w:rsidR="002F42BB">
        <w:t xml:space="preserve">  </w:t>
      </w:r>
      <w:r w:rsidR="00A45839">
        <w:t xml:space="preserve">In other words, there must be </w:t>
      </w:r>
      <w:r w:rsidR="002F42BB">
        <w:t xml:space="preserve">configurations </w:t>
      </w:r>
      <w:r w:rsidR="00243F2E">
        <w:t>with only one RACH slot per subframe</w:t>
      </w:r>
      <w:r w:rsidR="002F42BB">
        <w:t>, and</w:t>
      </w:r>
      <w:r w:rsidR="00243F2E">
        <w:t xml:space="preserve"> </w:t>
      </w:r>
      <w:r w:rsidR="00A45839">
        <w:t xml:space="preserve">preferably </w:t>
      </w:r>
      <w:r w:rsidR="00243F2E">
        <w:t xml:space="preserve">configurations with </w:t>
      </w:r>
      <w:r w:rsidR="002F42BB">
        <w:t xml:space="preserve">only </w:t>
      </w:r>
      <w:r w:rsidR="00243F2E">
        <w:t>single RACH subframe per frame.</w:t>
      </w:r>
    </w:p>
    <w:p w14:paraId="762AF5BF" w14:textId="6A3E792F" w:rsidR="002C71C3" w:rsidRDefault="006B5CEC" w:rsidP="00FD3C68">
      <w:pPr>
        <w:pStyle w:val="BodyText"/>
        <w:numPr>
          <w:ilvl w:val="0"/>
          <w:numId w:val="14"/>
        </w:numPr>
      </w:pPr>
      <w:r>
        <w:rPr>
          <w:b/>
        </w:rPr>
        <w:t xml:space="preserve">Support </w:t>
      </w:r>
      <w:r w:rsidR="002C71C3">
        <w:rPr>
          <w:b/>
        </w:rPr>
        <w:t>TDD coex</w:t>
      </w:r>
      <w:r w:rsidR="005B7C52">
        <w:rPr>
          <w:b/>
        </w:rPr>
        <w:t xml:space="preserve">istence with LTE: </w:t>
      </w:r>
      <w:r w:rsidR="005B7C52">
        <w:t xml:space="preserve">There must be configurations that are useable for UL/DL patterns that can coexist with TDD, see patterns 4+1, 8+2, and </w:t>
      </w:r>
      <w:r w:rsidR="005B7C52" w:rsidRPr="00897F05">
        <w:t>4+2+4 in</w:t>
      </w:r>
      <w:r w:rsidR="005B7C52">
        <w:t xml:space="preserve"> Section 2.1.1.</w:t>
      </w:r>
      <w:r w:rsidR="00897F05">
        <w:t xml:space="preserve"> In particula</w:t>
      </w:r>
      <w:r w:rsidR="003011BF">
        <w:t>r</w:t>
      </w:r>
      <w:r w:rsidR="00897F05">
        <w:t>,</w:t>
      </w:r>
      <w:r w:rsidR="003011BF">
        <w:t xml:space="preserve"> </w:t>
      </w:r>
      <w:r w:rsidR="00897F05">
        <w:t>there is no existing configuration with only subframe 2 or 7, which is needed for the pattern 4+2+4 that provides alignment with LTE without need for time shift between systems.</w:t>
      </w:r>
    </w:p>
    <w:p w14:paraId="727D2CB6" w14:textId="34C1FA03" w:rsidR="00243F2E" w:rsidRDefault="00416F2A" w:rsidP="00FD3C68">
      <w:pPr>
        <w:pStyle w:val="BodyText"/>
        <w:numPr>
          <w:ilvl w:val="0"/>
          <w:numId w:val="14"/>
        </w:numPr>
      </w:pPr>
      <w:r w:rsidRPr="00416F2A">
        <w:rPr>
          <w:b/>
        </w:rPr>
        <w:t xml:space="preserve">Reduce </w:t>
      </w:r>
      <w:r w:rsidR="00566DAA">
        <w:rPr>
          <w:b/>
        </w:rPr>
        <w:t>i</w:t>
      </w:r>
      <w:r w:rsidRPr="00416F2A">
        <w:rPr>
          <w:b/>
        </w:rPr>
        <w:t>nter-</w:t>
      </w:r>
      <w:r w:rsidR="00566DAA">
        <w:rPr>
          <w:b/>
        </w:rPr>
        <w:t>c</w:t>
      </w:r>
      <w:r w:rsidRPr="00416F2A">
        <w:rPr>
          <w:b/>
        </w:rPr>
        <w:t xml:space="preserve">ell </w:t>
      </w:r>
      <w:r w:rsidR="00566DAA">
        <w:rPr>
          <w:b/>
        </w:rPr>
        <w:t>i</w:t>
      </w:r>
      <w:r w:rsidRPr="00416F2A">
        <w:rPr>
          <w:b/>
        </w:rPr>
        <w:t xml:space="preserve">nterference: </w:t>
      </w:r>
      <w:r w:rsidR="003011BF">
        <w:t>To</w:t>
      </w:r>
      <w:r w:rsidR="00243F2E">
        <w:t xml:space="preserve"> minimize RACH interference between different cells, it should be possible to use different slots for RACH in nearby cells. There should hence </w:t>
      </w:r>
      <w:r w:rsidR="001E0F4F">
        <w:t xml:space="preserve">(preferably for each TDD pattern) </w:t>
      </w:r>
      <w:r w:rsidR="00243F2E">
        <w:t xml:space="preserve">be </w:t>
      </w:r>
      <w:r w:rsidR="00C76054">
        <w:t xml:space="preserve">multiple </w:t>
      </w:r>
      <w:r w:rsidR="00243F2E">
        <w:t xml:space="preserve">configurations that </w:t>
      </w:r>
      <w:r w:rsidR="001E05C6">
        <w:t>use</w:t>
      </w:r>
      <w:r w:rsidR="00243F2E">
        <w:t xml:space="preserve"> different slots</w:t>
      </w:r>
      <w:r w:rsidR="00D85CAF">
        <w:t>,</w:t>
      </w:r>
      <w:r w:rsidR="00EA4BEF">
        <w:t xml:space="preserve"> </w:t>
      </w:r>
      <w:r w:rsidR="001E05C6">
        <w:t>yet</w:t>
      </w:r>
      <w:r w:rsidR="00D85CAF">
        <w:t xml:space="preserve"> contain </w:t>
      </w:r>
      <w:r w:rsidR="001E05C6">
        <w:t>same (or similar) amount</w:t>
      </w:r>
      <w:r w:rsidR="00D85CAF">
        <w:t xml:space="preserve"> of </w:t>
      </w:r>
      <w:r w:rsidR="001E05C6">
        <w:t xml:space="preserve">RACH </w:t>
      </w:r>
      <w:r w:rsidR="00D85CAF">
        <w:t>resou</w:t>
      </w:r>
      <w:r w:rsidR="00A64C9F">
        <w:t>r</w:t>
      </w:r>
      <w:r w:rsidR="00D85CAF">
        <w:t>ces</w:t>
      </w:r>
      <w:r w:rsidR="00243F2E">
        <w:t>.</w:t>
      </w:r>
    </w:p>
    <w:p w14:paraId="0EABD6BA" w14:textId="2D2AD4C8" w:rsidR="00243F2E" w:rsidRDefault="00416F2A" w:rsidP="00FD3C68">
      <w:pPr>
        <w:pStyle w:val="BodyText"/>
        <w:numPr>
          <w:ilvl w:val="0"/>
          <w:numId w:val="14"/>
        </w:numPr>
      </w:pPr>
      <w:r>
        <w:rPr>
          <w:b/>
        </w:rPr>
        <w:t xml:space="preserve">Have </w:t>
      </w:r>
      <w:r w:rsidR="00566DAA">
        <w:rPr>
          <w:b/>
        </w:rPr>
        <w:t>c</w:t>
      </w:r>
      <w:r w:rsidRPr="00416F2A">
        <w:rPr>
          <w:b/>
        </w:rPr>
        <w:t xml:space="preserve">onfigurations </w:t>
      </w:r>
      <w:r w:rsidR="00566DAA">
        <w:rPr>
          <w:b/>
        </w:rPr>
        <w:t>u</w:t>
      </w:r>
      <w:r>
        <w:rPr>
          <w:b/>
        </w:rPr>
        <w:t>seful for</w:t>
      </w:r>
      <w:r w:rsidRPr="00416F2A">
        <w:rPr>
          <w:b/>
        </w:rPr>
        <w:t xml:space="preserve"> </w:t>
      </w:r>
      <w:r w:rsidR="00566DAA">
        <w:rPr>
          <w:b/>
        </w:rPr>
        <w:t>m</w:t>
      </w:r>
      <w:r w:rsidRPr="00416F2A">
        <w:rPr>
          <w:b/>
        </w:rPr>
        <w:t xml:space="preserve">ultiple UL/DL </w:t>
      </w:r>
      <w:r w:rsidR="00566DAA">
        <w:rPr>
          <w:b/>
        </w:rPr>
        <w:t>p</w:t>
      </w:r>
      <w:r w:rsidRPr="00416F2A">
        <w:rPr>
          <w:b/>
        </w:rPr>
        <w:t>atterns:</w:t>
      </w:r>
      <w:r>
        <w:t xml:space="preserve"> </w:t>
      </w:r>
      <w:r w:rsidR="00243F2E">
        <w:t xml:space="preserve">Considering the </w:t>
      </w:r>
      <w:r w:rsidR="00955EDA">
        <w:t xml:space="preserve">need for flexibility in terms of TDD patterns and other system configurations </w:t>
      </w:r>
      <w:r w:rsidR="00CC78D1">
        <w:t xml:space="preserve">now and </w:t>
      </w:r>
      <w:r w:rsidR="00955EDA">
        <w:t xml:space="preserve">in the future and given the rather </w:t>
      </w:r>
      <w:r w:rsidR="00243F2E">
        <w:t xml:space="preserve">limited total number of RACH configuration entries in the tables, </w:t>
      </w:r>
      <w:r w:rsidR="00955EDA">
        <w:t xml:space="preserve">one should ensure the presence of </w:t>
      </w:r>
      <w:r w:rsidR="002503EC">
        <w:t>one or more</w:t>
      </w:r>
      <w:r w:rsidR="00CC78D1">
        <w:t xml:space="preserve"> </w:t>
      </w:r>
      <w:r w:rsidR="00955EDA">
        <w:t>configuration</w:t>
      </w:r>
      <w:r w:rsidR="002503EC">
        <w:t>s</w:t>
      </w:r>
      <w:r w:rsidR="00243F2E">
        <w:t xml:space="preserve"> </w:t>
      </w:r>
      <w:r w:rsidR="00955EDA">
        <w:t>that could work with many different potential TDD UL/DL patterns</w:t>
      </w:r>
      <w:r w:rsidR="00CC78D1">
        <w:t xml:space="preserve"> now and in the future</w:t>
      </w:r>
      <w:r w:rsidR="00955EDA">
        <w:t>. Since</w:t>
      </w:r>
      <w:r w:rsidR="00243F2E">
        <w:t xml:space="preserve"> the last slot of a frame is an UL slot in essentially all </w:t>
      </w:r>
      <w:r w:rsidR="00955EDA">
        <w:t>potential</w:t>
      </w:r>
      <w:r w:rsidR="00243F2E">
        <w:t xml:space="preserve"> UL/DL patterns, </w:t>
      </w:r>
      <w:r w:rsidR="00955EDA">
        <w:t>one</w:t>
      </w:r>
      <w:r w:rsidR="00243F2E">
        <w:t xml:space="preserve"> should </w:t>
      </w:r>
      <w:r w:rsidR="00955EDA">
        <w:t>have</w:t>
      </w:r>
      <w:r w:rsidR="00243F2E">
        <w:t xml:space="preserve"> </w:t>
      </w:r>
      <w:r w:rsidR="00955EDA">
        <w:t>a</w:t>
      </w:r>
      <w:r w:rsidR="00243F2E">
        <w:t xml:space="preserve"> RACH configuration </w:t>
      </w:r>
      <w:r w:rsidR="00CC78D1">
        <w:t>that contains only subframe 9, with single RACH slot per subframe.</w:t>
      </w:r>
      <w:r w:rsidR="00243F2E">
        <w:t xml:space="preserve"> </w:t>
      </w:r>
    </w:p>
    <w:p w14:paraId="696FE4E5" w14:textId="01B63E74" w:rsidR="00243F2E" w:rsidRDefault="00416F2A" w:rsidP="00FD3C68">
      <w:pPr>
        <w:pStyle w:val="BodyText"/>
        <w:numPr>
          <w:ilvl w:val="0"/>
          <w:numId w:val="14"/>
        </w:numPr>
      </w:pPr>
      <w:r w:rsidRPr="00416F2A">
        <w:rPr>
          <w:b/>
        </w:rPr>
        <w:t xml:space="preserve">Avoid </w:t>
      </w:r>
      <w:r w:rsidR="00566DAA">
        <w:rPr>
          <w:b/>
        </w:rPr>
        <w:t>u</w:t>
      </w:r>
      <w:r>
        <w:rPr>
          <w:b/>
        </w:rPr>
        <w:t xml:space="preserve">nnecessarily </w:t>
      </w:r>
      <w:r w:rsidR="00566DAA">
        <w:rPr>
          <w:b/>
        </w:rPr>
        <w:t>l</w:t>
      </w:r>
      <w:r w:rsidRPr="00416F2A">
        <w:rPr>
          <w:b/>
        </w:rPr>
        <w:t xml:space="preserve">imiting </w:t>
      </w:r>
      <w:r w:rsidR="00566DAA">
        <w:rPr>
          <w:b/>
        </w:rPr>
        <w:t>m</w:t>
      </w:r>
      <w:r w:rsidRPr="00416F2A">
        <w:rPr>
          <w:b/>
        </w:rPr>
        <w:t xml:space="preserve">aximum </w:t>
      </w:r>
      <w:r w:rsidR="00566DAA">
        <w:rPr>
          <w:b/>
        </w:rPr>
        <w:t>c</w:t>
      </w:r>
      <w:r w:rsidRPr="00416F2A">
        <w:rPr>
          <w:b/>
        </w:rPr>
        <w:t xml:space="preserve">ell </w:t>
      </w:r>
      <w:r w:rsidR="00566DAA">
        <w:rPr>
          <w:b/>
        </w:rPr>
        <w:t>s</w:t>
      </w:r>
      <w:r w:rsidRPr="00416F2A">
        <w:rPr>
          <w:b/>
        </w:rPr>
        <w:t>ize (</w:t>
      </w:r>
      <w:r w:rsidR="002503EC">
        <w:rPr>
          <w:b/>
        </w:rPr>
        <w:t xml:space="preserve">by </w:t>
      </w:r>
      <w:r w:rsidR="00566DAA">
        <w:rPr>
          <w:b/>
        </w:rPr>
        <w:t>u</w:t>
      </w:r>
      <w:r w:rsidRPr="00416F2A">
        <w:rPr>
          <w:b/>
        </w:rPr>
        <w:t>s</w:t>
      </w:r>
      <w:r w:rsidR="002503EC">
        <w:rPr>
          <w:b/>
        </w:rPr>
        <w:t>ing</w:t>
      </w:r>
      <w:r w:rsidRPr="00416F2A">
        <w:rPr>
          <w:b/>
        </w:rPr>
        <w:t xml:space="preserve"> </w:t>
      </w:r>
      <w:r w:rsidR="00566DAA">
        <w:rPr>
          <w:b/>
        </w:rPr>
        <w:t>s</w:t>
      </w:r>
      <w:r w:rsidRPr="00416F2A">
        <w:rPr>
          <w:b/>
        </w:rPr>
        <w:t>tart</w:t>
      </w:r>
      <w:r w:rsidR="002503EC">
        <w:rPr>
          <w:b/>
        </w:rPr>
        <w:t>ing</w:t>
      </w:r>
      <w:r w:rsidRPr="00416F2A">
        <w:rPr>
          <w:b/>
        </w:rPr>
        <w:t xml:space="preserve"> symbol 0):</w:t>
      </w:r>
      <w:r>
        <w:t xml:space="preserve"> </w:t>
      </w:r>
      <w:r w:rsidR="00243F2E">
        <w:t>In order to not unnecessarily limit cell size, it is important to have starting symbol 0, because with starting symbol 2 there is much less guard at the end of the slot. For example, for format B4 with 30 kHz subcarrier spacing, starting symbol 0 allows a cell size of more than 12 km, whereas starting symbol 2 limits the maximum cell size to less than 2 km.</w:t>
      </w:r>
    </w:p>
    <w:p w14:paraId="4C5577A9" w14:textId="0DF52D81" w:rsidR="00243F2E" w:rsidRDefault="00243F2E" w:rsidP="00243F2E">
      <w:pPr>
        <w:pStyle w:val="Heading4"/>
      </w:pPr>
      <w:r>
        <w:t>2.1.2.2</w:t>
      </w:r>
      <w:r>
        <w:tab/>
        <w:t>Motivations for Each Individual New Configuration</w:t>
      </w:r>
    </w:p>
    <w:p w14:paraId="0B73777A" w14:textId="517C252D" w:rsidR="00243F2E" w:rsidRDefault="00243F2E" w:rsidP="00243F2E">
      <w:pPr>
        <w:pStyle w:val="BodyText"/>
      </w:pPr>
      <w:r>
        <w:t xml:space="preserve">To meet the above design criteria, </w:t>
      </w:r>
      <w:r w:rsidR="00AB4715">
        <w:t xml:space="preserve">six </w:t>
      </w:r>
      <w:r w:rsidR="00416F2A">
        <w:t>(</w:t>
      </w:r>
      <w:r w:rsidR="00AB4715">
        <w:t>6</w:t>
      </w:r>
      <w:r w:rsidR="00416F2A">
        <w:t>)</w:t>
      </w:r>
      <w:r>
        <w:t xml:space="preserve"> new configurations are proposed in Table </w:t>
      </w:r>
      <w:r w:rsidR="00955EDA">
        <w:t>1</w:t>
      </w:r>
      <w:r>
        <w:t>. For each configuration a priority</w:t>
      </w:r>
      <w:r w:rsidR="00416F2A">
        <w:t xml:space="preserve"> is </w:t>
      </w:r>
      <w:r w:rsidR="004E3DA3">
        <w:t>listed in the table</w:t>
      </w:r>
      <w:r w:rsidR="00416F2A">
        <w:t>, and also</w:t>
      </w:r>
      <w:r>
        <w:t xml:space="preserve"> a short motivation. </w:t>
      </w:r>
      <w:r w:rsidR="00416F2A">
        <w:t>M</w:t>
      </w:r>
      <w:r>
        <w:t>otivations in more detail are as follows:</w:t>
      </w:r>
    </w:p>
    <w:p w14:paraId="407B631D" w14:textId="22AB1746" w:rsidR="00243F2E" w:rsidRDefault="00243F2E" w:rsidP="00FD3C68">
      <w:pPr>
        <w:pStyle w:val="BodyText"/>
        <w:numPr>
          <w:ilvl w:val="0"/>
          <w:numId w:val="15"/>
        </w:numPr>
      </w:pPr>
      <w:r>
        <w:t xml:space="preserve">The </w:t>
      </w:r>
      <w:r w:rsidRPr="00914449">
        <w:rPr>
          <w:b/>
        </w:rPr>
        <w:t>Prio#1</w:t>
      </w:r>
      <w:r>
        <w:t xml:space="preserve"> configuration is useful for all typical UL/DL configurations (since it uses the last slot of the frame, which is UL for all UL/DL configurations)</w:t>
      </w:r>
      <w:r w:rsidR="009556ED">
        <w:t>.</w:t>
      </w:r>
    </w:p>
    <w:p w14:paraId="589638A9" w14:textId="18A8AFCC" w:rsidR="00243F2E" w:rsidRDefault="00243F2E" w:rsidP="00FD3C68">
      <w:pPr>
        <w:pStyle w:val="BodyText"/>
        <w:numPr>
          <w:ilvl w:val="0"/>
          <w:numId w:val="15"/>
        </w:numPr>
      </w:pPr>
      <w:r>
        <w:t xml:space="preserve">The </w:t>
      </w:r>
      <w:r w:rsidRPr="00914449">
        <w:rPr>
          <w:b/>
        </w:rPr>
        <w:t>Prio#2</w:t>
      </w:r>
      <w:r>
        <w:t xml:space="preserve"> configuration </w:t>
      </w:r>
      <w:r w:rsidR="002503EC">
        <w:t xml:space="preserve">can </w:t>
      </w:r>
      <w:r>
        <w:t>give low latency if SSB is configured in first half frame</w:t>
      </w:r>
      <w:r w:rsidR="009556ED">
        <w:t xml:space="preserve"> </w:t>
      </w:r>
      <w:r w:rsidR="00AA6015">
        <w:t xml:space="preserve">and only few SS blocks are used </w:t>
      </w:r>
      <w:r w:rsidR="009556ED">
        <w:t>(</w:t>
      </w:r>
      <w:r>
        <w:t>for TDD pattern 3+1</w:t>
      </w:r>
      <w:r w:rsidR="009556ED">
        <w:t>).</w:t>
      </w:r>
    </w:p>
    <w:p w14:paraId="16087F2B" w14:textId="1A6CF702" w:rsidR="00243F2E" w:rsidRDefault="00243F2E" w:rsidP="00FD3C68">
      <w:pPr>
        <w:pStyle w:val="BodyText"/>
        <w:numPr>
          <w:ilvl w:val="0"/>
          <w:numId w:val="15"/>
        </w:numPr>
      </w:pPr>
      <w:r>
        <w:t xml:space="preserve">The </w:t>
      </w:r>
      <w:r w:rsidRPr="00914449">
        <w:rPr>
          <w:b/>
        </w:rPr>
        <w:t>Prio#3</w:t>
      </w:r>
      <w:r w:rsidR="00171D5A">
        <w:t xml:space="preserve"> </w:t>
      </w:r>
      <w:r>
        <w:t xml:space="preserve">configuration </w:t>
      </w:r>
      <w:r w:rsidR="002503EC">
        <w:t xml:space="preserve">can </w:t>
      </w:r>
      <w:r>
        <w:t>give low latency if SSB is configured in first half frame</w:t>
      </w:r>
      <w:r w:rsidR="009556ED">
        <w:t xml:space="preserve"> (</w:t>
      </w:r>
      <w:r>
        <w:t>for e.g. TDD alignment patterns 4+1 / 8+2 and for some concatenated patterns</w:t>
      </w:r>
      <w:r w:rsidR="009556ED">
        <w:t>).</w:t>
      </w:r>
    </w:p>
    <w:p w14:paraId="5F034AF1" w14:textId="614CCFA8" w:rsidR="00243F2E" w:rsidRDefault="00243F2E" w:rsidP="00FD3C68">
      <w:pPr>
        <w:pStyle w:val="BodyText"/>
        <w:numPr>
          <w:ilvl w:val="0"/>
          <w:numId w:val="15"/>
        </w:numPr>
      </w:pPr>
      <w:r>
        <w:t xml:space="preserve">The </w:t>
      </w:r>
      <w:r w:rsidRPr="00914449">
        <w:rPr>
          <w:b/>
        </w:rPr>
        <w:t>Prio#4</w:t>
      </w:r>
      <w:r>
        <w:t xml:space="preserve"> configuration </w:t>
      </w:r>
      <w:r w:rsidR="002503EC">
        <w:t xml:space="preserve">can </w:t>
      </w:r>
      <w:r>
        <w:t>give low latency if SSB is configured in second half frame</w:t>
      </w:r>
      <w:r w:rsidR="009556ED">
        <w:t xml:space="preserve"> (</w:t>
      </w:r>
      <w:r>
        <w:t>for TDD pattern 3+1</w:t>
      </w:r>
      <w:r w:rsidR="00AA6015">
        <w:t>, and TDD alignment pattern 4 + 2 + 4</w:t>
      </w:r>
      <w:r w:rsidR="009556ED">
        <w:t>).</w:t>
      </w:r>
    </w:p>
    <w:p w14:paraId="353E0D86" w14:textId="77907A7D" w:rsidR="0089011D" w:rsidRDefault="00AA6015" w:rsidP="00AA6015">
      <w:pPr>
        <w:pStyle w:val="BodyText"/>
        <w:numPr>
          <w:ilvl w:val="0"/>
          <w:numId w:val="15"/>
        </w:numPr>
      </w:pPr>
      <w:r>
        <w:t xml:space="preserve">The </w:t>
      </w:r>
      <w:r w:rsidRPr="00FB0AB8">
        <w:rPr>
          <w:b/>
        </w:rPr>
        <w:t>Prio#</w:t>
      </w:r>
      <w:r>
        <w:rPr>
          <w:b/>
        </w:rPr>
        <w:t>5</w:t>
      </w:r>
      <w:r>
        <w:t xml:space="preserve"> configuration gives low latency if SSB is configured in first half frame(for TDD pattern 4 + 2 + 4).</w:t>
      </w:r>
    </w:p>
    <w:p w14:paraId="3EAD7382" w14:textId="5FED5E94" w:rsidR="0089011D" w:rsidRDefault="00243F2E" w:rsidP="0089011D">
      <w:pPr>
        <w:pStyle w:val="BodyText"/>
        <w:numPr>
          <w:ilvl w:val="0"/>
          <w:numId w:val="15"/>
        </w:numPr>
      </w:pPr>
      <w:r>
        <w:t xml:space="preserve">The </w:t>
      </w:r>
      <w:r w:rsidRPr="0089011D">
        <w:rPr>
          <w:b/>
        </w:rPr>
        <w:t>Prio#</w:t>
      </w:r>
      <w:r w:rsidR="00AA6015" w:rsidRPr="0089011D">
        <w:rPr>
          <w:b/>
        </w:rPr>
        <w:t>6</w:t>
      </w:r>
      <w:r>
        <w:t xml:space="preserve"> configuration </w:t>
      </w:r>
      <w:r w:rsidR="002503EC">
        <w:t xml:space="preserve">can </w:t>
      </w:r>
      <w:r>
        <w:t>give low latency if SSB is configured in second half frame</w:t>
      </w:r>
      <w:r w:rsidR="009556ED">
        <w:t xml:space="preserve"> (</w:t>
      </w:r>
      <w:r>
        <w:t>for TDD alignment pattern 4+1, and for some concatenated patterns</w:t>
      </w:r>
      <w:r w:rsidR="009556ED">
        <w:t>).</w:t>
      </w:r>
    </w:p>
    <w:p w14:paraId="01BD555A" w14:textId="445256BD" w:rsidR="00243F2E" w:rsidRDefault="00416F2A" w:rsidP="00705ECC">
      <w:pPr>
        <w:pStyle w:val="BodyText"/>
        <w:ind w:left="360"/>
      </w:pPr>
      <w:r>
        <w:t>Also note:</w:t>
      </w:r>
    </w:p>
    <w:p w14:paraId="578013CB" w14:textId="6A807291" w:rsidR="00243F2E" w:rsidRDefault="0089011D" w:rsidP="00FD3C68">
      <w:pPr>
        <w:pStyle w:val="BodyText"/>
        <w:numPr>
          <w:ilvl w:val="0"/>
          <w:numId w:val="16"/>
        </w:numPr>
      </w:pPr>
      <w:r w:rsidRPr="00705ECC">
        <w:t xml:space="preserve">The </w:t>
      </w:r>
      <w:r w:rsidR="00416F2A" w:rsidRPr="00914449">
        <w:rPr>
          <w:b/>
        </w:rPr>
        <w:t>Prio#1–Prio#</w:t>
      </w:r>
      <w:r w:rsidR="004D6119">
        <w:rPr>
          <w:b/>
        </w:rPr>
        <w:t>6</w:t>
      </w:r>
      <w:r w:rsidR="00416F2A">
        <w:t xml:space="preserve"> configurations </w:t>
      </w:r>
      <w:r w:rsidR="007C21B1">
        <w:t xml:space="preserve">all </w:t>
      </w:r>
      <w:r w:rsidR="00243F2E">
        <w:t>have starting symbol 0 to avoid unnecessary limitation of cell size.</w:t>
      </w:r>
    </w:p>
    <w:p w14:paraId="67843221" w14:textId="3C97A075" w:rsidR="00243F2E" w:rsidRDefault="0089011D" w:rsidP="00FD3C68">
      <w:pPr>
        <w:pStyle w:val="BodyText"/>
        <w:numPr>
          <w:ilvl w:val="0"/>
          <w:numId w:val="16"/>
        </w:numPr>
      </w:pPr>
      <w:r w:rsidRPr="00705ECC">
        <w:t xml:space="preserve">The </w:t>
      </w:r>
      <w:r w:rsidR="00243F2E" w:rsidRPr="00914449">
        <w:rPr>
          <w:b/>
        </w:rPr>
        <w:t>Prio#</w:t>
      </w:r>
      <w:r w:rsidR="00A16ECD">
        <w:rPr>
          <w:b/>
        </w:rPr>
        <w:t>1</w:t>
      </w:r>
      <w:r w:rsidR="00243F2E" w:rsidRPr="00914449">
        <w:rPr>
          <w:b/>
        </w:rPr>
        <w:t>–Prio#</w:t>
      </w:r>
      <w:r w:rsidR="00660B3F">
        <w:rPr>
          <w:b/>
        </w:rPr>
        <w:t>5</w:t>
      </w:r>
      <w:r w:rsidR="00243F2E">
        <w:t xml:space="preserve"> </w:t>
      </w:r>
      <w:r w:rsidR="00416F2A">
        <w:t xml:space="preserve">configurations </w:t>
      </w:r>
      <w:r w:rsidR="00A16ECD">
        <w:t>contain on</w:t>
      </w:r>
      <w:r w:rsidR="00660913">
        <w:t xml:space="preserve">ly one RACH slot </w:t>
      </w:r>
      <w:r w:rsidR="007C21B1">
        <w:t xml:space="preserve">per </w:t>
      </w:r>
      <w:r w:rsidR="00D2742E">
        <w:t>subframe</w:t>
      </w:r>
      <w:r w:rsidR="007C21B1">
        <w:t xml:space="preserve"> </w:t>
      </w:r>
      <w:r w:rsidR="00783090">
        <w:t xml:space="preserve">(and per frame) </w:t>
      </w:r>
      <w:r w:rsidR="00660913">
        <w:t xml:space="preserve">and </w:t>
      </w:r>
      <w:r w:rsidR="00243F2E">
        <w:t xml:space="preserve">can </w:t>
      </w:r>
      <w:r w:rsidR="0030181C">
        <w:t>consequently</w:t>
      </w:r>
      <w:r w:rsidR="00660913">
        <w:t xml:space="preserve"> </w:t>
      </w:r>
      <w:r w:rsidR="00243F2E">
        <w:t>be used without relying on masking</w:t>
      </w:r>
      <w:r w:rsidR="0030181C">
        <w:t>.</w:t>
      </w:r>
      <w:r w:rsidR="00243F2E">
        <w:t xml:space="preserve"> </w:t>
      </w:r>
      <w:r w:rsidR="0030181C">
        <w:t>Hence, the</w:t>
      </w:r>
      <w:r w:rsidR="007C21B1">
        <w:t>se configurations</w:t>
      </w:r>
      <w:r w:rsidR="0030181C">
        <w:t xml:space="preserve"> are</w:t>
      </w:r>
      <w:r w:rsidR="00243F2E">
        <w:t xml:space="preserve"> useful also when </w:t>
      </w:r>
      <w:r w:rsidR="00653D31">
        <w:t xml:space="preserve">many </w:t>
      </w:r>
      <w:r w:rsidR="00243F2E">
        <w:t>mixed slots are used.</w:t>
      </w:r>
    </w:p>
    <w:p w14:paraId="04046CD2" w14:textId="536E3C38" w:rsidR="00DD6C66" w:rsidRDefault="0089011D" w:rsidP="00FD3C68">
      <w:pPr>
        <w:pStyle w:val="BodyText"/>
        <w:numPr>
          <w:ilvl w:val="0"/>
          <w:numId w:val="16"/>
        </w:numPr>
      </w:pPr>
      <w:r w:rsidRPr="00705ECC">
        <w:t xml:space="preserve">The </w:t>
      </w:r>
      <w:r w:rsidR="00243F2E" w:rsidRPr="00914449">
        <w:rPr>
          <w:b/>
        </w:rPr>
        <w:t>Prio#1–Prio#</w:t>
      </w:r>
      <w:r w:rsidR="00660B3F">
        <w:rPr>
          <w:b/>
        </w:rPr>
        <w:t>5</w:t>
      </w:r>
      <w:r w:rsidR="00243F2E">
        <w:t xml:space="preserve"> </w:t>
      </w:r>
      <w:r w:rsidR="00416F2A">
        <w:t xml:space="preserve">configurations </w:t>
      </w:r>
      <w:r w:rsidR="00243F2E">
        <w:t xml:space="preserve">provide a set of configurations that have same number of resources, but at different time instances, </w:t>
      </w:r>
      <w:bookmarkStart w:id="4" w:name="_Hlk513188305"/>
      <w:r w:rsidR="00243F2E">
        <w:t xml:space="preserve">thereby allowing </w:t>
      </w:r>
      <w:bookmarkEnd w:id="4"/>
      <w:r w:rsidR="00243F2E">
        <w:t xml:space="preserve">to use them in different cells to reduce inter-cell RACH interference. </w:t>
      </w:r>
    </w:p>
    <w:p w14:paraId="55841599" w14:textId="5CE8AC76" w:rsidR="00243F2E" w:rsidRDefault="0089011D" w:rsidP="00FD3C68">
      <w:pPr>
        <w:pStyle w:val="BodyText"/>
        <w:numPr>
          <w:ilvl w:val="0"/>
          <w:numId w:val="16"/>
        </w:numPr>
      </w:pPr>
      <w:r w:rsidRPr="0089011D">
        <w:t>The</w:t>
      </w:r>
      <w:r w:rsidRPr="00604A64">
        <w:t xml:space="preserve"> </w:t>
      </w:r>
      <w:r w:rsidR="00243F2E" w:rsidRPr="00705ECC">
        <w:rPr>
          <w:b/>
        </w:rPr>
        <w:t>Prio#</w:t>
      </w:r>
      <w:r w:rsidR="00604A64">
        <w:rPr>
          <w:b/>
        </w:rPr>
        <w:t>6</w:t>
      </w:r>
      <w:r w:rsidR="00243F2E">
        <w:t xml:space="preserve"> </w:t>
      </w:r>
      <w:r w:rsidR="00DD6C66">
        <w:t>configuration</w:t>
      </w:r>
      <w:r w:rsidR="00243F2E">
        <w:t xml:space="preserve"> can be used for some TDD UL/DL patterns</w:t>
      </w:r>
      <w:r w:rsidR="00DD6C66">
        <w:t xml:space="preserve"> since Prio#4 proposal cannot be used for patterns that have UL slots in the first slot of the subframe</w:t>
      </w:r>
      <w:r w:rsidR="00243F2E">
        <w:t>.</w:t>
      </w:r>
      <w:r w:rsidR="00DD6C66">
        <w:t xml:space="preserve"> In such cases, masking can be used.</w:t>
      </w:r>
    </w:p>
    <w:p w14:paraId="1DEF7EB7" w14:textId="12D0713B" w:rsidR="00243F2E" w:rsidRDefault="00243F2E" w:rsidP="00243F2E">
      <w:pPr>
        <w:pStyle w:val="BodyText"/>
      </w:pPr>
    </w:p>
    <w:p w14:paraId="36CB11EE" w14:textId="2E546F15" w:rsidR="00416F2A" w:rsidRPr="00A04F49" w:rsidRDefault="00E75D06" w:rsidP="00416F2A">
      <w:pPr>
        <w:pStyle w:val="Proposal"/>
      </w:pPr>
      <w:bookmarkStart w:id="5" w:name="_Toc513841029"/>
      <w:r>
        <w:t>For FR1 unpaired spectrum, a</w:t>
      </w:r>
      <w:r w:rsidR="0077372C">
        <w:t>dd t</w:t>
      </w:r>
      <w:r w:rsidR="00416F2A" w:rsidRPr="00416F2A">
        <w:t xml:space="preserve">he </w:t>
      </w:r>
      <w:r w:rsidR="008374D3">
        <w:t>six</w:t>
      </w:r>
      <w:r w:rsidR="008374D3" w:rsidRPr="00416F2A">
        <w:t xml:space="preserve"> </w:t>
      </w:r>
      <w:r w:rsidR="00416F2A" w:rsidRPr="00416F2A">
        <w:t>(</w:t>
      </w:r>
      <w:r w:rsidR="008374D3">
        <w:t>6</w:t>
      </w:r>
      <w:r w:rsidR="00416F2A" w:rsidRPr="00416F2A">
        <w:t>) new RACH configurations listed in Table</w:t>
      </w:r>
      <w:r w:rsidR="00955EDA">
        <w:t> 3</w:t>
      </w:r>
      <w:r w:rsidR="00416F2A" w:rsidRPr="00416F2A">
        <w:t xml:space="preserve">. Motivations include reduced </w:t>
      </w:r>
      <w:r w:rsidR="00B221F9">
        <w:t xml:space="preserve">RACH </w:t>
      </w:r>
      <w:r w:rsidR="00416F2A" w:rsidRPr="00416F2A">
        <w:t xml:space="preserve">latency, </w:t>
      </w:r>
      <w:r w:rsidR="009F494B">
        <w:t>support for TDD</w:t>
      </w:r>
      <w:r w:rsidR="00B221F9">
        <w:t xml:space="preserve"> patterns for</w:t>
      </w:r>
      <w:r w:rsidR="009F494B">
        <w:t xml:space="preserve"> LTE coexistence, </w:t>
      </w:r>
      <w:r w:rsidR="00416F2A" w:rsidRPr="00416F2A">
        <w:t>less reliance on masking by semi-static UL/DL configuration (since not possible with mixed UL/DL slots), reduced RACH inter-cell interference (by having more options for different ROs in different cells), and avoiding unnecessary limitations of cell size (by having starting symbol 0)</w:t>
      </w:r>
      <w:r w:rsidR="00416F2A" w:rsidRPr="00A04F49">
        <w:t>.</w:t>
      </w:r>
      <w:bookmarkEnd w:id="5"/>
    </w:p>
    <w:p w14:paraId="61948DDE" w14:textId="54BFB16A" w:rsidR="00416F2A" w:rsidRDefault="00416F2A" w:rsidP="00243F2E">
      <w:pPr>
        <w:pStyle w:val="BodyText"/>
      </w:pPr>
    </w:p>
    <w:p w14:paraId="5906041A" w14:textId="14E3B2EC" w:rsidR="00AB5C24" w:rsidRPr="00E6049D" w:rsidRDefault="00E6049D" w:rsidP="00E6049D">
      <w:pPr>
        <w:pStyle w:val="TH"/>
        <w:rPr>
          <w:lang w:val="en-US"/>
        </w:rPr>
      </w:pPr>
      <w:r w:rsidRPr="00E6049D">
        <w:rPr>
          <w:lang w:val="en-US"/>
        </w:rPr>
        <w:t>Table 1. Proposed New Configurations f</w:t>
      </w:r>
      <w:r>
        <w:rPr>
          <w:lang w:val="en-US"/>
        </w:rPr>
        <w:t>or FR1 Unpaired Spectrum</w:t>
      </w:r>
    </w:p>
    <w:p w14:paraId="1B5BFF2C" w14:textId="6256F6E3" w:rsidR="00E6049D" w:rsidRPr="00E6049D" w:rsidRDefault="00325FF3" w:rsidP="00243F2E">
      <w:pPr>
        <w:pStyle w:val="BodyText"/>
        <w:rPr>
          <w:lang w:val="en-US"/>
        </w:rPr>
      </w:pPr>
      <w:r>
        <w:rPr>
          <w:noProof/>
          <w:lang w:val="en-US"/>
        </w:rPr>
        <w:drawing>
          <wp:inline distT="0" distB="0" distL="0" distR="0" wp14:anchorId="3BC00C16" wp14:editId="58D6A921">
            <wp:extent cx="6440064" cy="35902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45308" cy="3593214"/>
                    </a:xfrm>
                    <a:prstGeom prst="rect">
                      <a:avLst/>
                    </a:prstGeom>
                    <a:noFill/>
                  </pic:spPr>
                </pic:pic>
              </a:graphicData>
            </a:graphic>
          </wp:inline>
        </w:drawing>
      </w:r>
    </w:p>
    <w:p w14:paraId="1F3B5448" w14:textId="77777777" w:rsidR="00E6049D" w:rsidRDefault="00E6049D" w:rsidP="00243F2E">
      <w:pPr>
        <w:pStyle w:val="BodyText"/>
      </w:pPr>
    </w:p>
    <w:p w14:paraId="40EB4430" w14:textId="77777777" w:rsidR="00AB5C24" w:rsidRDefault="00AB5C24" w:rsidP="00243F2E">
      <w:pPr>
        <w:pStyle w:val="BodyText"/>
      </w:pPr>
    </w:p>
    <w:p w14:paraId="07DD013C" w14:textId="349397D4" w:rsidR="00243F2E" w:rsidRDefault="00416F2A" w:rsidP="00416F2A">
      <w:pPr>
        <w:pStyle w:val="Heading3"/>
      </w:pPr>
      <w:r>
        <w:t>2.1.3</w:t>
      </w:r>
      <w:r>
        <w:tab/>
      </w:r>
      <w:r w:rsidR="004D4522">
        <w:t>Configuration Candidates for</w:t>
      </w:r>
      <w:r>
        <w:t xml:space="preserve"> Remov</w:t>
      </w:r>
      <w:r w:rsidR="004D4522">
        <w:t>al</w:t>
      </w:r>
    </w:p>
    <w:p w14:paraId="3EF48B70" w14:textId="5FBFA101" w:rsidR="00243F2E" w:rsidRDefault="00243F2E" w:rsidP="00243F2E">
      <w:pPr>
        <w:pStyle w:val="BodyText"/>
      </w:pPr>
      <w:r>
        <w:t xml:space="preserve">Configurations 154, 155, 156, 158, </w:t>
      </w:r>
      <w:r w:rsidR="00D84751">
        <w:t xml:space="preserve">160, </w:t>
      </w:r>
      <w:r>
        <w:t>and 162 are less usable with commonly considered TDD UL/DL patterns and can be removed. Motivations in more detail ar</w:t>
      </w:r>
      <w:bookmarkStart w:id="6" w:name="_Hlk513139558"/>
      <w:r>
        <w:t xml:space="preserve">e as </w:t>
      </w:r>
      <w:bookmarkEnd w:id="6"/>
      <w:r>
        <w:t>follows:</w:t>
      </w:r>
    </w:p>
    <w:p w14:paraId="46962B31" w14:textId="19145FEC" w:rsidR="00243F2E" w:rsidRDefault="00243F2E" w:rsidP="00FD3C68">
      <w:pPr>
        <w:pStyle w:val="BodyText"/>
        <w:numPr>
          <w:ilvl w:val="0"/>
          <w:numId w:val="13"/>
        </w:numPr>
      </w:pPr>
      <w:r w:rsidRPr="00C612F0">
        <w:rPr>
          <w:b/>
        </w:rPr>
        <w:t>Configurations 155 and 162</w:t>
      </w:r>
      <w:r>
        <w:t xml:space="preserve"> are less useful because they contain only subframes 8 and 9, but since subframe 8 can anyway not likely be used (no commonly considered TDD UL/DL pattern has UL slot in subframe 8), one can just as well use configurations containing only subframe 9. Furthermore, use of configurations containing subframe 8 would </w:t>
      </w:r>
      <w:r w:rsidR="00CE0C6D">
        <w:t xml:space="preserve">consequently </w:t>
      </w:r>
      <w:r>
        <w:t xml:space="preserve">have to rely on masking, which is not always possible as explained in Section </w:t>
      </w:r>
      <w:r w:rsidR="00955EDA">
        <w:t>2.1.2.1</w:t>
      </w:r>
      <w:r>
        <w:t>.</w:t>
      </w:r>
    </w:p>
    <w:p w14:paraId="0A03D909" w14:textId="5405AD12" w:rsidR="00243F2E" w:rsidRDefault="00243F2E" w:rsidP="00FD3C68">
      <w:pPr>
        <w:pStyle w:val="BodyText"/>
        <w:numPr>
          <w:ilvl w:val="0"/>
          <w:numId w:val="13"/>
        </w:numPr>
      </w:pPr>
      <w:r w:rsidRPr="00C612F0">
        <w:rPr>
          <w:b/>
        </w:rPr>
        <w:t>Configuration 156</w:t>
      </w:r>
      <w:r>
        <w:t xml:space="preserve"> is less useful since the only difference compared to configuration 159 is the presence </w:t>
      </w:r>
      <w:r w:rsidR="000B34E4">
        <w:t xml:space="preserve">also </w:t>
      </w:r>
      <w:r>
        <w:t xml:space="preserve">of subframe 7, </w:t>
      </w:r>
      <w:r w:rsidR="000B34E4">
        <w:t xml:space="preserve">but </w:t>
      </w:r>
      <w:r w:rsidR="00900EEF">
        <w:t xml:space="preserve">subframe 7 is UL in few TDD configurations, and new Prio#4 configuration has </w:t>
      </w:r>
      <w:r w:rsidR="000B34E4">
        <w:t xml:space="preserve">subframe 7 </w:t>
      </w:r>
      <w:r w:rsidR="00900EEF">
        <w:t xml:space="preserve">(see </w:t>
      </w:r>
      <w:r w:rsidR="000B34E4">
        <w:t>Section 2.1.2</w:t>
      </w:r>
      <w:r w:rsidR="00900EEF">
        <w:t>)</w:t>
      </w:r>
      <w:r>
        <w:t>.</w:t>
      </w:r>
    </w:p>
    <w:p w14:paraId="50A9E6C4" w14:textId="0FC19718" w:rsidR="00243F2E" w:rsidRDefault="00243F2E" w:rsidP="00FD3C68">
      <w:pPr>
        <w:pStyle w:val="BodyText"/>
        <w:numPr>
          <w:ilvl w:val="0"/>
          <w:numId w:val="13"/>
        </w:numPr>
      </w:pPr>
      <w:r w:rsidRPr="00C612F0">
        <w:rPr>
          <w:b/>
        </w:rPr>
        <w:t>Configuration 154</w:t>
      </w:r>
      <w:r>
        <w:t xml:space="preserve"> is less useful because it is obviously meant to increase capacity (large set of subframes) yet only has RACH in every second frame and hence does not give the intended benefit. Also, configuration 154 contains both subframes 2 and 8, neither of which is UL in many commonly considered TDD patterns.</w:t>
      </w:r>
    </w:p>
    <w:p w14:paraId="2106C565" w14:textId="2261FC96" w:rsidR="00243F2E" w:rsidRDefault="00243F2E" w:rsidP="00FD3C68">
      <w:pPr>
        <w:pStyle w:val="BodyText"/>
        <w:numPr>
          <w:ilvl w:val="0"/>
          <w:numId w:val="13"/>
        </w:numPr>
      </w:pPr>
      <w:r w:rsidRPr="00C612F0">
        <w:rPr>
          <w:b/>
        </w:rPr>
        <w:t>Configuration 158</w:t>
      </w:r>
      <w:r>
        <w:t xml:space="preserve"> is also not very useful with commonly considered TDD patterns (</w:t>
      </w:r>
      <w:r w:rsidR="00912B7D">
        <w:t>note that</w:t>
      </w:r>
      <w:r w:rsidR="009A7812">
        <w:t xml:space="preserve"> </w:t>
      </w:r>
      <w:r>
        <w:t xml:space="preserve">due to its periodicity of 2 frames, it </w:t>
      </w:r>
      <w:bookmarkStart w:id="7" w:name="_Hlk513196974"/>
      <w:r>
        <w:t xml:space="preserve">does not increase </w:t>
      </w:r>
      <w:bookmarkEnd w:id="7"/>
      <w:r>
        <w:t>capacity over RACH configuration with single subframe but periodicity of 1 frame)</w:t>
      </w:r>
      <w:r w:rsidR="00E45F67">
        <w:t>.</w:t>
      </w:r>
    </w:p>
    <w:p w14:paraId="2423BDDE" w14:textId="78CD6C45" w:rsidR="008374D3" w:rsidRPr="008374D3" w:rsidRDefault="008374D3" w:rsidP="00FD3C68">
      <w:pPr>
        <w:pStyle w:val="BodyText"/>
        <w:numPr>
          <w:ilvl w:val="0"/>
          <w:numId w:val="13"/>
        </w:numPr>
      </w:pPr>
      <w:r w:rsidRPr="008374D3">
        <w:rPr>
          <w:b/>
        </w:rPr>
        <w:t>Co</w:t>
      </w:r>
      <w:r w:rsidRPr="000F44B1">
        <w:rPr>
          <w:b/>
        </w:rPr>
        <w:t>nfiguration 160</w:t>
      </w:r>
      <w:r w:rsidRPr="00705ECC">
        <w:t xml:space="preserve"> is not very useful </w:t>
      </w:r>
      <w:r w:rsidR="005F0010">
        <w:t>if</w:t>
      </w:r>
      <w:r w:rsidRPr="00705ECC">
        <w:t xml:space="preserve"> the new Prio#1 configuration (Table 1) </w:t>
      </w:r>
      <w:r w:rsidR="005F0010">
        <w:t>is</w:t>
      </w:r>
      <w:r w:rsidRPr="00705ECC">
        <w:t xml:space="preserve"> added, since the only difference is that </w:t>
      </w:r>
      <w:r w:rsidR="005F0010">
        <w:t xml:space="preserve">configuration 160 </w:t>
      </w:r>
      <w:r w:rsidRPr="00705ECC">
        <w:t>contains two consecutive PRACH slots in a subframe, which i</w:t>
      </w:r>
      <w:r w:rsidR="005F0010">
        <w:t>s typically a waste of radio resources</w:t>
      </w:r>
      <w:r w:rsidRPr="00705ECC">
        <w:t xml:space="preserve"> (</w:t>
      </w:r>
      <w:r w:rsidR="00610948">
        <w:t>unless</w:t>
      </w:r>
      <w:r w:rsidR="005F0010">
        <w:t xml:space="preserve"> one</w:t>
      </w:r>
      <w:r w:rsidRPr="00705ECC">
        <w:t xml:space="preserve"> PRACH slot is masked, </w:t>
      </w:r>
      <w:r w:rsidR="00610948">
        <w:t xml:space="preserve">but </w:t>
      </w:r>
      <w:r w:rsidRPr="00705ECC">
        <w:t>then configuration 160 is identical to new Prio#1 configuration).</w:t>
      </w:r>
    </w:p>
    <w:p w14:paraId="67D85D48" w14:textId="7C9ED11F" w:rsidR="00243F2E" w:rsidRPr="00A04F49" w:rsidRDefault="00E75D06" w:rsidP="00243F2E">
      <w:pPr>
        <w:pStyle w:val="Proposal"/>
      </w:pPr>
      <w:bookmarkStart w:id="8" w:name="_Toc513841030"/>
      <w:r>
        <w:t xml:space="preserve">For FR1 unpaired spectrum, </w:t>
      </w:r>
      <w:r w:rsidR="00837640">
        <w:t>r</w:t>
      </w:r>
      <w:r w:rsidR="0077372C">
        <w:t>emove t</w:t>
      </w:r>
      <w:r w:rsidR="00243F2E" w:rsidRPr="00243F2E">
        <w:t xml:space="preserve">he </w:t>
      </w:r>
      <w:r w:rsidR="00F52A41">
        <w:t>six</w:t>
      </w:r>
      <w:r w:rsidR="00F52A41" w:rsidRPr="00243F2E">
        <w:t xml:space="preserve"> </w:t>
      </w:r>
      <w:r w:rsidR="00243F2E" w:rsidRPr="00243F2E">
        <w:t>(</w:t>
      </w:r>
      <w:r w:rsidR="00F52A41">
        <w:t>6</w:t>
      </w:r>
      <w:r w:rsidR="00243F2E" w:rsidRPr="00243F2E">
        <w:t xml:space="preserve">) RACH configurations 154, 155, 156, 158, </w:t>
      </w:r>
      <w:r w:rsidR="00F52A41">
        <w:t xml:space="preserve">160, </w:t>
      </w:r>
      <w:r w:rsidR="00243F2E" w:rsidRPr="00243F2E">
        <w:t>and 162 because they are less usable with commonly considered TDD UL/DL patterns</w:t>
      </w:r>
      <w:r w:rsidR="00243F2E" w:rsidRPr="00A04F49">
        <w:t>.</w:t>
      </w:r>
      <w:bookmarkEnd w:id="8"/>
    </w:p>
    <w:p w14:paraId="45E1E7F0" w14:textId="63A84054" w:rsidR="00F93B30" w:rsidRPr="00E6049D" w:rsidRDefault="00F93B30" w:rsidP="00F93B30">
      <w:pPr>
        <w:pStyle w:val="TH"/>
        <w:rPr>
          <w:lang w:val="en-US"/>
        </w:rPr>
      </w:pPr>
      <w:r w:rsidRPr="00E6049D">
        <w:rPr>
          <w:lang w:val="en-US"/>
        </w:rPr>
        <w:t xml:space="preserve">Table </w:t>
      </w:r>
      <w:r>
        <w:rPr>
          <w:lang w:val="en-US"/>
        </w:rPr>
        <w:t>2</w:t>
      </w:r>
      <w:r w:rsidRPr="00E6049D">
        <w:rPr>
          <w:lang w:val="en-US"/>
        </w:rPr>
        <w:t xml:space="preserve">. </w:t>
      </w:r>
      <w:r>
        <w:rPr>
          <w:lang w:val="en-US"/>
        </w:rPr>
        <w:t>Configuration Candidates for Removal</w:t>
      </w:r>
      <w:r w:rsidRPr="00E6049D">
        <w:rPr>
          <w:lang w:val="en-US"/>
        </w:rPr>
        <w:t xml:space="preserve"> f</w:t>
      </w:r>
      <w:r>
        <w:rPr>
          <w:lang w:val="en-US"/>
        </w:rPr>
        <w:t>or FR1 Unpaired Spectrum</w:t>
      </w:r>
    </w:p>
    <w:p w14:paraId="7F9B6ED5" w14:textId="3C59DE9E" w:rsidR="00F93B30" w:rsidRDefault="00830210" w:rsidP="00243F2E">
      <w:pPr>
        <w:pStyle w:val="BodyText"/>
        <w:rPr>
          <w:lang w:val="en-US"/>
        </w:rPr>
      </w:pPr>
      <w:r>
        <w:rPr>
          <w:noProof/>
          <w:lang w:val="en-US"/>
        </w:rPr>
        <w:drawing>
          <wp:inline distT="0" distB="0" distL="0" distR="0" wp14:anchorId="472F525E" wp14:editId="5BAC49E2">
            <wp:extent cx="6429020" cy="30143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40702" cy="3019822"/>
                    </a:xfrm>
                    <a:prstGeom prst="rect">
                      <a:avLst/>
                    </a:prstGeom>
                    <a:noFill/>
                  </pic:spPr>
                </pic:pic>
              </a:graphicData>
            </a:graphic>
          </wp:inline>
        </w:drawing>
      </w:r>
    </w:p>
    <w:p w14:paraId="2237EECF" w14:textId="56DD4461" w:rsidR="00243F2E" w:rsidRDefault="00416F2A" w:rsidP="00416F2A">
      <w:pPr>
        <w:pStyle w:val="Heading3"/>
      </w:pPr>
      <w:r>
        <w:t>2.1.4</w:t>
      </w:r>
      <w:r>
        <w:tab/>
        <w:t>Resulting RACH Configuration Table</w:t>
      </w:r>
    </w:p>
    <w:p w14:paraId="0CC8946B" w14:textId="16078C49" w:rsidR="00243F2E" w:rsidRDefault="00243F2E" w:rsidP="00705ECC">
      <w:pPr>
        <w:pStyle w:val="BodyText"/>
      </w:pPr>
      <w:r>
        <w:t xml:space="preserve">After removing the </w:t>
      </w:r>
      <w:r w:rsidR="00D84751">
        <w:t xml:space="preserve">six </w:t>
      </w:r>
      <w:r>
        <w:t>(</w:t>
      </w:r>
      <w:r w:rsidR="00D84751">
        <w:t>6</w:t>
      </w:r>
      <w:r>
        <w:t xml:space="preserve">) configurations of Section </w:t>
      </w:r>
      <w:r w:rsidR="00955EDA">
        <w:t>2.1.3</w:t>
      </w:r>
      <w:r>
        <w:t xml:space="preserve"> and adding the </w:t>
      </w:r>
      <w:r w:rsidR="00D84751">
        <w:t xml:space="preserve">six (6) </w:t>
      </w:r>
      <w:r>
        <w:t xml:space="preserve">configurations of Section </w:t>
      </w:r>
      <w:r w:rsidR="00955EDA">
        <w:t>2.1.2</w:t>
      </w:r>
      <w:r>
        <w:t xml:space="preserve">, a resulting table for PRACH format B4 is as shown in Table </w:t>
      </w:r>
      <w:r w:rsidR="00955EDA">
        <w:t>3</w:t>
      </w:r>
      <w:r>
        <w:t>.</w:t>
      </w:r>
      <w:r w:rsidR="00955EDA">
        <w:t xml:space="preserve"> Changes compared to TS 38.211 (V15.1.0 updated according to agreements in Chairman’s notes RAN#1#92bis) are highlighted in red.</w:t>
      </w:r>
    </w:p>
    <w:p w14:paraId="22E10E5E" w14:textId="5D2A7817" w:rsidR="00F93B30" w:rsidRPr="00E6049D" w:rsidRDefault="00F93B30" w:rsidP="00F93B30">
      <w:pPr>
        <w:pStyle w:val="TH"/>
        <w:rPr>
          <w:lang w:val="en-US"/>
        </w:rPr>
      </w:pPr>
      <w:r w:rsidRPr="00E6049D">
        <w:rPr>
          <w:lang w:val="en-US"/>
        </w:rPr>
        <w:t xml:space="preserve">Table </w:t>
      </w:r>
      <w:r>
        <w:rPr>
          <w:lang w:val="en-US"/>
        </w:rPr>
        <w:t>3</w:t>
      </w:r>
      <w:r w:rsidRPr="00E6049D">
        <w:rPr>
          <w:lang w:val="en-US"/>
        </w:rPr>
        <w:t xml:space="preserve">. </w:t>
      </w:r>
      <w:r>
        <w:rPr>
          <w:lang w:val="en-US"/>
        </w:rPr>
        <w:t xml:space="preserve">Resulting RACH Configuration Table </w:t>
      </w:r>
      <w:r w:rsidRPr="00E6049D">
        <w:rPr>
          <w:lang w:val="en-US"/>
        </w:rPr>
        <w:t>f</w:t>
      </w:r>
      <w:r>
        <w:rPr>
          <w:lang w:val="en-US"/>
        </w:rPr>
        <w:t xml:space="preserve">or </w:t>
      </w:r>
      <w:r w:rsidR="005058C5">
        <w:rPr>
          <w:lang w:val="en-US"/>
        </w:rPr>
        <w:t>format B4</w:t>
      </w:r>
      <w:r w:rsidR="00E379A0">
        <w:rPr>
          <w:lang w:val="en-US"/>
        </w:rPr>
        <w:t xml:space="preserve"> for</w:t>
      </w:r>
      <w:r w:rsidR="005058C5">
        <w:rPr>
          <w:lang w:val="en-US"/>
        </w:rPr>
        <w:t xml:space="preserve"> </w:t>
      </w:r>
      <w:r>
        <w:rPr>
          <w:lang w:val="en-US"/>
        </w:rPr>
        <w:t>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3978B8" w:rsidRPr="0077437E" w14:paraId="2D9643B7" w14:textId="77777777" w:rsidTr="003978B8">
        <w:trPr>
          <w:jc w:val="center"/>
        </w:trPr>
        <w:tc>
          <w:tcPr>
            <w:tcW w:w="1397" w:type="dxa"/>
            <w:vMerge w:val="restart"/>
            <w:shd w:val="clear" w:color="auto" w:fill="auto"/>
          </w:tcPr>
          <w:p w14:paraId="793D9AA1" w14:textId="77777777" w:rsidR="003978B8" w:rsidRPr="0077437E" w:rsidRDefault="003978B8" w:rsidP="00955ED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4B62044E" w14:textId="77777777" w:rsidR="003978B8" w:rsidRPr="0077437E" w:rsidRDefault="003978B8" w:rsidP="00955EDA">
            <w:pPr>
              <w:keepNext/>
              <w:keepLines/>
              <w:spacing w:after="0"/>
              <w:jc w:val="center"/>
              <w:rPr>
                <w:rFonts w:ascii="Arial" w:eastAsia="Batang" w:hAnsi="Arial"/>
                <w:b/>
                <w:sz w:val="18"/>
              </w:rPr>
            </w:pPr>
            <w:r w:rsidRPr="0077437E">
              <w:rPr>
                <w:rFonts w:ascii="Arial" w:eastAsia="Batang" w:hAnsi="Arial"/>
                <w:b/>
                <w:sz w:val="18"/>
              </w:rPr>
              <w:t>Preamble format</w:t>
            </w:r>
          </w:p>
        </w:tc>
        <w:tc>
          <w:tcPr>
            <w:tcW w:w="1539" w:type="dxa"/>
            <w:gridSpan w:val="2"/>
            <w:tcBorders>
              <w:bottom w:val="nil"/>
            </w:tcBorders>
            <w:shd w:val="clear" w:color="auto" w:fill="auto"/>
          </w:tcPr>
          <w:p w14:paraId="0A4BFAE2" w14:textId="16398E45" w:rsidR="003978B8" w:rsidRPr="0077437E" w:rsidRDefault="003978B8" w:rsidP="00955EDA">
            <w:pPr>
              <w:keepNext/>
              <w:keepLines/>
              <w:spacing w:after="0"/>
              <w:jc w:val="center"/>
              <w:rPr>
                <w:rFonts w:ascii="Arial" w:eastAsia="Batang" w:hAnsi="Arial"/>
                <w:b/>
                <w:sz w:val="18"/>
                <w:lang w:val="sv-SE"/>
              </w:rPr>
            </w:pPr>
            <w:r>
              <w:rPr>
                <w:rFonts w:ascii="Arial" w:eastAsia="Batang" w:hAnsi="Arial"/>
                <w:b/>
                <w:noProof/>
                <w:position w:val="-10"/>
                <w:sz w:val="18"/>
              </w:rPr>
              <w:drawing>
                <wp:inline distT="0" distB="0" distL="0" distR="0" wp14:anchorId="12DE2806" wp14:editId="7527E2ED">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1FE45BB6" w14:textId="77777777" w:rsidR="003978B8" w:rsidRPr="0077437E" w:rsidRDefault="003978B8" w:rsidP="00955ED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69F2405" w14:textId="77777777" w:rsidR="003978B8" w:rsidRPr="0077437E" w:rsidRDefault="003978B8" w:rsidP="00955EDA">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7235918E" w14:textId="77777777" w:rsidR="003978B8" w:rsidRPr="0077437E" w:rsidRDefault="003978B8" w:rsidP="00955ED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0C1DE834" w14:textId="4324CCBB" w:rsidR="003978B8" w:rsidRPr="0077437E" w:rsidRDefault="003978B8" w:rsidP="00955EDA">
            <w:pPr>
              <w:keepNext/>
              <w:keepLines/>
              <w:spacing w:after="0"/>
              <w:jc w:val="center"/>
              <w:rPr>
                <w:rFonts w:ascii="Arial" w:eastAsia="Batang" w:hAnsi="Arial"/>
                <w:b/>
                <w:sz w:val="18"/>
              </w:rPr>
            </w:pPr>
            <w:r>
              <w:rPr>
                <w:rFonts w:ascii="Arial" w:eastAsia="Batang" w:hAnsi="Arial"/>
                <w:b/>
                <w:noProof/>
                <w:sz w:val="18"/>
              </w:rPr>
              <w:drawing>
                <wp:inline distT="0" distB="0" distL="0" distR="0" wp14:anchorId="6FB22E04" wp14:editId="48F39195">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7261D0DB" w14:textId="36C8C6F7" w:rsidR="003978B8" w:rsidRPr="0077437E" w:rsidRDefault="003978B8" w:rsidP="00955EDA">
            <w:pPr>
              <w:keepNext/>
              <w:keepLines/>
              <w:spacing w:after="0"/>
              <w:jc w:val="center"/>
              <w:rPr>
                <w:rFonts w:ascii="Arial" w:eastAsia="Batang" w:hAnsi="Arial"/>
                <w:b/>
                <w:sz w:val="18"/>
              </w:rPr>
            </w:pPr>
            <w:r>
              <w:rPr>
                <w:rFonts w:ascii="Arial" w:eastAsia="Batang" w:hAnsi="Arial"/>
                <w:b/>
                <w:noProof/>
                <w:sz w:val="18"/>
              </w:rPr>
              <w:drawing>
                <wp:inline distT="0" distB="0" distL="0" distR="0" wp14:anchorId="219C465E" wp14:editId="127BE9E6">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3978B8" w:rsidRPr="0077437E" w14:paraId="354E0427" w14:textId="77777777" w:rsidTr="003978B8">
        <w:trPr>
          <w:jc w:val="center"/>
        </w:trPr>
        <w:tc>
          <w:tcPr>
            <w:tcW w:w="1397" w:type="dxa"/>
            <w:vMerge/>
            <w:shd w:val="clear" w:color="auto" w:fill="auto"/>
            <w:vAlign w:val="center"/>
          </w:tcPr>
          <w:p w14:paraId="78B09B85" w14:textId="77777777" w:rsidR="003978B8" w:rsidRPr="0077437E" w:rsidRDefault="003978B8" w:rsidP="00955EDA">
            <w:pPr>
              <w:keepNext/>
              <w:keepLines/>
              <w:spacing w:after="0"/>
              <w:jc w:val="center"/>
              <w:rPr>
                <w:rFonts w:ascii="Arial" w:eastAsia="Batang" w:hAnsi="Arial"/>
                <w:b/>
                <w:sz w:val="18"/>
              </w:rPr>
            </w:pPr>
          </w:p>
        </w:tc>
        <w:tc>
          <w:tcPr>
            <w:tcW w:w="1031" w:type="dxa"/>
            <w:vMerge/>
            <w:shd w:val="clear" w:color="auto" w:fill="auto"/>
            <w:vAlign w:val="center"/>
          </w:tcPr>
          <w:p w14:paraId="2A4B2791" w14:textId="77777777" w:rsidR="003978B8" w:rsidRPr="0077437E" w:rsidRDefault="003978B8" w:rsidP="00955ED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039AF08" w14:textId="0565F0B9" w:rsidR="003978B8" w:rsidRPr="0077437E" w:rsidRDefault="003978B8" w:rsidP="00955EDA">
            <w:pPr>
              <w:keepNext/>
              <w:keepLines/>
              <w:spacing w:after="0"/>
              <w:jc w:val="center"/>
              <w:rPr>
                <w:rFonts w:ascii="Arial" w:eastAsia="Batang" w:hAnsi="Arial"/>
                <w:b/>
                <w:sz w:val="18"/>
              </w:rPr>
            </w:pPr>
            <w:r>
              <w:rPr>
                <w:rFonts w:ascii="Arial" w:eastAsia="Batang" w:hAnsi="Arial"/>
                <w:b/>
                <w:noProof/>
                <w:position w:val="-6"/>
                <w:sz w:val="18"/>
              </w:rPr>
              <w:drawing>
                <wp:inline distT="0" distB="0" distL="0" distR="0" wp14:anchorId="034441D2" wp14:editId="09405E15">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5FFC9913" w14:textId="5DAC16F4" w:rsidR="003978B8" w:rsidRPr="0077437E" w:rsidRDefault="003978B8" w:rsidP="00955EDA">
            <w:pPr>
              <w:keepNext/>
              <w:keepLines/>
              <w:spacing w:after="0"/>
              <w:jc w:val="center"/>
              <w:rPr>
                <w:rFonts w:ascii="Arial" w:eastAsia="Batang" w:hAnsi="Arial"/>
                <w:b/>
                <w:sz w:val="18"/>
              </w:rPr>
            </w:pPr>
            <w:r>
              <w:rPr>
                <w:rFonts w:ascii="Arial" w:eastAsia="Batang" w:hAnsi="Arial"/>
                <w:b/>
                <w:noProof/>
                <w:position w:val="-10"/>
                <w:sz w:val="18"/>
              </w:rPr>
              <w:drawing>
                <wp:inline distT="0" distB="0" distL="0" distR="0" wp14:anchorId="6C9DB535" wp14:editId="3845827F">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8895F91" w14:textId="77777777" w:rsidR="003978B8" w:rsidRPr="0077437E" w:rsidRDefault="003978B8" w:rsidP="00955EDA">
            <w:pPr>
              <w:keepNext/>
              <w:keepLines/>
              <w:spacing w:after="0"/>
              <w:jc w:val="center"/>
              <w:rPr>
                <w:rFonts w:ascii="Arial" w:eastAsia="Batang" w:hAnsi="Arial"/>
                <w:b/>
                <w:sz w:val="18"/>
              </w:rPr>
            </w:pPr>
          </w:p>
        </w:tc>
        <w:tc>
          <w:tcPr>
            <w:tcW w:w="897" w:type="dxa"/>
            <w:vMerge/>
            <w:shd w:val="clear" w:color="auto" w:fill="auto"/>
          </w:tcPr>
          <w:p w14:paraId="49242C92" w14:textId="77777777" w:rsidR="003978B8" w:rsidRPr="0077437E" w:rsidRDefault="003978B8" w:rsidP="00955EDA">
            <w:pPr>
              <w:keepNext/>
              <w:keepLines/>
              <w:spacing w:after="0"/>
              <w:jc w:val="center"/>
              <w:rPr>
                <w:rFonts w:ascii="Arial" w:eastAsia="Batang" w:hAnsi="Arial"/>
                <w:b/>
                <w:sz w:val="18"/>
              </w:rPr>
            </w:pPr>
          </w:p>
        </w:tc>
        <w:tc>
          <w:tcPr>
            <w:tcW w:w="1027" w:type="dxa"/>
            <w:vMerge/>
          </w:tcPr>
          <w:p w14:paraId="0BCEB04A" w14:textId="77777777" w:rsidR="003978B8" w:rsidRPr="0077437E" w:rsidRDefault="003978B8" w:rsidP="00955EDA">
            <w:pPr>
              <w:keepNext/>
              <w:keepLines/>
              <w:spacing w:after="0"/>
              <w:jc w:val="center"/>
              <w:rPr>
                <w:rFonts w:ascii="Arial" w:eastAsia="Batang" w:hAnsi="Arial"/>
                <w:b/>
                <w:sz w:val="18"/>
              </w:rPr>
            </w:pPr>
          </w:p>
        </w:tc>
        <w:tc>
          <w:tcPr>
            <w:tcW w:w="1097" w:type="dxa"/>
            <w:vMerge/>
          </w:tcPr>
          <w:p w14:paraId="134DB2CB" w14:textId="77777777" w:rsidR="003978B8" w:rsidRPr="0077437E" w:rsidRDefault="003978B8" w:rsidP="00955EDA">
            <w:pPr>
              <w:keepNext/>
              <w:keepLines/>
              <w:spacing w:after="0"/>
              <w:jc w:val="center"/>
              <w:rPr>
                <w:rFonts w:ascii="Arial" w:eastAsia="Batang" w:hAnsi="Arial"/>
                <w:b/>
                <w:sz w:val="18"/>
              </w:rPr>
            </w:pPr>
          </w:p>
        </w:tc>
        <w:tc>
          <w:tcPr>
            <w:tcW w:w="1004" w:type="dxa"/>
            <w:vMerge/>
          </w:tcPr>
          <w:p w14:paraId="26D0DA28" w14:textId="77777777" w:rsidR="003978B8" w:rsidRPr="0077437E" w:rsidRDefault="003978B8" w:rsidP="00955EDA">
            <w:pPr>
              <w:keepNext/>
              <w:keepLines/>
              <w:spacing w:after="0"/>
              <w:jc w:val="center"/>
              <w:rPr>
                <w:rFonts w:ascii="Arial" w:eastAsia="Batang" w:hAnsi="Arial"/>
                <w:b/>
                <w:sz w:val="18"/>
              </w:rPr>
            </w:pPr>
          </w:p>
        </w:tc>
      </w:tr>
      <w:tr w:rsidR="003978B8" w:rsidRPr="0077437E" w14:paraId="7698342A" w14:textId="77777777" w:rsidTr="003978B8">
        <w:trPr>
          <w:jc w:val="center"/>
        </w:trPr>
        <w:tc>
          <w:tcPr>
            <w:tcW w:w="1397" w:type="dxa"/>
            <w:shd w:val="clear" w:color="auto" w:fill="auto"/>
          </w:tcPr>
          <w:p w14:paraId="03C0EF3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151</w:t>
            </w:r>
          </w:p>
        </w:tc>
        <w:tc>
          <w:tcPr>
            <w:tcW w:w="1031" w:type="dxa"/>
            <w:shd w:val="clear" w:color="auto" w:fill="auto"/>
            <w:vAlign w:val="center"/>
          </w:tcPr>
          <w:p w14:paraId="1BA7048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16665B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w:t>
            </w:r>
          </w:p>
        </w:tc>
        <w:tc>
          <w:tcPr>
            <w:tcW w:w="711" w:type="dxa"/>
            <w:shd w:val="clear" w:color="auto" w:fill="auto"/>
          </w:tcPr>
          <w:p w14:paraId="00583AA7"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3CEDC2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1E19D7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0761B9EB"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97" w:type="dxa"/>
          </w:tcPr>
          <w:p w14:paraId="4B2612E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0EAF4FE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1D7FA8FF" w14:textId="77777777" w:rsidTr="003978B8">
        <w:trPr>
          <w:jc w:val="center"/>
        </w:trPr>
        <w:tc>
          <w:tcPr>
            <w:tcW w:w="1397" w:type="dxa"/>
            <w:shd w:val="clear" w:color="auto" w:fill="auto"/>
          </w:tcPr>
          <w:p w14:paraId="48162FC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152</w:t>
            </w:r>
          </w:p>
        </w:tc>
        <w:tc>
          <w:tcPr>
            <w:tcW w:w="1031" w:type="dxa"/>
            <w:shd w:val="clear" w:color="auto" w:fill="auto"/>
          </w:tcPr>
          <w:p w14:paraId="1633131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07075F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8</w:t>
            </w:r>
          </w:p>
        </w:tc>
        <w:tc>
          <w:tcPr>
            <w:tcW w:w="711" w:type="dxa"/>
            <w:shd w:val="clear" w:color="auto" w:fill="auto"/>
          </w:tcPr>
          <w:p w14:paraId="356A039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F1935B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52E703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2194CE4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97" w:type="dxa"/>
          </w:tcPr>
          <w:p w14:paraId="64BAEFE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729371B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49FDEFD7" w14:textId="77777777" w:rsidTr="003978B8">
        <w:trPr>
          <w:jc w:val="center"/>
        </w:trPr>
        <w:tc>
          <w:tcPr>
            <w:tcW w:w="1397" w:type="dxa"/>
            <w:shd w:val="clear" w:color="auto" w:fill="auto"/>
          </w:tcPr>
          <w:p w14:paraId="4582F4C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153</w:t>
            </w:r>
          </w:p>
        </w:tc>
        <w:tc>
          <w:tcPr>
            <w:tcW w:w="1031" w:type="dxa"/>
            <w:shd w:val="clear" w:color="auto" w:fill="auto"/>
          </w:tcPr>
          <w:p w14:paraId="4BF68F8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EDF2B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4</w:t>
            </w:r>
          </w:p>
        </w:tc>
        <w:tc>
          <w:tcPr>
            <w:tcW w:w="711" w:type="dxa"/>
            <w:shd w:val="clear" w:color="auto" w:fill="auto"/>
          </w:tcPr>
          <w:p w14:paraId="5F84E577"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63ECA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C7ACE7B"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0E5042A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38194E1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3DD5B14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0CFCF35A" w14:textId="77777777" w:rsidTr="003978B8">
        <w:trPr>
          <w:jc w:val="center"/>
        </w:trPr>
        <w:tc>
          <w:tcPr>
            <w:tcW w:w="1397" w:type="dxa"/>
            <w:shd w:val="clear" w:color="auto" w:fill="auto"/>
          </w:tcPr>
          <w:p w14:paraId="2DE6F428"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154</w:t>
            </w:r>
          </w:p>
        </w:tc>
        <w:tc>
          <w:tcPr>
            <w:tcW w:w="1031" w:type="dxa"/>
            <w:shd w:val="clear" w:color="auto" w:fill="auto"/>
          </w:tcPr>
          <w:p w14:paraId="10316F5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88F0AF" w14:textId="473AED6C" w:rsidR="003978B8" w:rsidRPr="0077437E" w:rsidRDefault="0089382F"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47865D7D" w14:textId="79CFD320" w:rsidR="003978B8" w:rsidRPr="0077437E" w:rsidRDefault="0089382F" w:rsidP="00955EDA">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08BD5E2E" w14:textId="52F677A3" w:rsidR="003978B8" w:rsidRPr="0077437E" w:rsidRDefault="003978B8" w:rsidP="00955EDA">
            <w:pPr>
              <w:keepNext/>
              <w:keepLines/>
              <w:spacing w:after="0"/>
              <w:jc w:val="center"/>
              <w:rPr>
                <w:rFonts w:ascii="Arial" w:eastAsia="Batang" w:hAnsi="Arial"/>
                <w:sz w:val="18"/>
              </w:rPr>
            </w:pPr>
            <w:r w:rsidRPr="00705ECC">
              <w:rPr>
                <w:rFonts w:ascii="Arial" w:eastAsia="Batang" w:hAnsi="Arial"/>
                <w:sz w:val="18"/>
              </w:rPr>
              <w:t>2</w:t>
            </w:r>
            <w:r w:rsidRPr="0089382F">
              <w:rPr>
                <w:rFonts w:ascii="Arial" w:eastAsia="Batang" w:hAnsi="Arial"/>
                <w:strike/>
                <w:color w:val="FF0000"/>
                <w:sz w:val="18"/>
              </w:rPr>
              <w:t>,,4,7,8,9</w:t>
            </w:r>
          </w:p>
        </w:tc>
        <w:tc>
          <w:tcPr>
            <w:tcW w:w="897" w:type="dxa"/>
            <w:shd w:val="clear" w:color="auto" w:fill="auto"/>
          </w:tcPr>
          <w:p w14:paraId="63D2AF0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2492633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1EF5C2A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5539299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560FA1D5" w14:textId="77777777" w:rsidTr="003978B8">
        <w:trPr>
          <w:jc w:val="center"/>
        </w:trPr>
        <w:tc>
          <w:tcPr>
            <w:tcW w:w="1397" w:type="dxa"/>
            <w:shd w:val="clear" w:color="auto" w:fill="auto"/>
          </w:tcPr>
          <w:p w14:paraId="5F107C57"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155</w:t>
            </w:r>
          </w:p>
        </w:tc>
        <w:tc>
          <w:tcPr>
            <w:tcW w:w="1031" w:type="dxa"/>
            <w:shd w:val="clear" w:color="auto" w:fill="auto"/>
          </w:tcPr>
          <w:p w14:paraId="167EFBB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08C24E1" w14:textId="1FE9B256" w:rsidR="003978B8" w:rsidRPr="0077437E" w:rsidRDefault="007312F1"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3B6F8D73" w14:textId="224744EF" w:rsidR="003978B8" w:rsidRPr="0077437E" w:rsidRDefault="007312F1" w:rsidP="00955EDA">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41925A15" w14:textId="545885F3" w:rsidR="003978B8" w:rsidRPr="0077437E" w:rsidRDefault="003978B8" w:rsidP="00955EDA">
            <w:pPr>
              <w:keepNext/>
              <w:keepLines/>
              <w:spacing w:after="0"/>
              <w:jc w:val="center"/>
              <w:rPr>
                <w:rFonts w:ascii="Arial" w:eastAsia="Batang" w:hAnsi="Arial"/>
                <w:sz w:val="18"/>
              </w:rPr>
            </w:pPr>
            <w:r w:rsidRPr="005E31E8">
              <w:rPr>
                <w:rFonts w:ascii="Arial" w:eastAsia="Batang" w:hAnsi="Arial"/>
                <w:strike/>
                <w:color w:val="FF0000"/>
                <w:sz w:val="18"/>
              </w:rPr>
              <w:t>8,</w:t>
            </w:r>
            <w:r w:rsidR="005E31E8">
              <w:rPr>
                <w:rFonts w:ascii="Arial" w:eastAsia="Batang" w:hAnsi="Arial"/>
                <w:sz w:val="18"/>
              </w:rPr>
              <w:t>1</w:t>
            </w:r>
          </w:p>
        </w:tc>
        <w:tc>
          <w:tcPr>
            <w:tcW w:w="897" w:type="dxa"/>
            <w:shd w:val="clear" w:color="auto" w:fill="auto"/>
          </w:tcPr>
          <w:p w14:paraId="2696A14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7BB63632" w14:textId="0E9F90C0" w:rsidR="003978B8" w:rsidRPr="0077437E" w:rsidRDefault="007312F1"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1097" w:type="dxa"/>
          </w:tcPr>
          <w:p w14:paraId="184A23B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6F48C73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561F8F22" w14:textId="77777777" w:rsidTr="003978B8">
        <w:trPr>
          <w:jc w:val="center"/>
        </w:trPr>
        <w:tc>
          <w:tcPr>
            <w:tcW w:w="1397" w:type="dxa"/>
            <w:shd w:val="clear" w:color="auto" w:fill="auto"/>
          </w:tcPr>
          <w:p w14:paraId="30C05733"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156</w:t>
            </w:r>
          </w:p>
        </w:tc>
        <w:tc>
          <w:tcPr>
            <w:tcW w:w="1031" w:type="dxa"/>
            <w:shd w:val="clear" w:color="auto" w:fill="auto"/>
          </w:tcPr>
          <w:p w14:paraId="5DDE0BC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A77B43B" w14:textId="132AFFEC" w:rsidR="003978B8" w:rsidRPr="0077437E" w:rsidRDefault="003978B8"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0089382F" w:rsidRPr="0089382F">
              <w:rPr>
                <w:rFonts w:ascii="Arial" w:eastAsia="Batang" w:hAnsi="Arial"/>
                <w:color w:val="FF0000"/>
                <w:sz w:val="18"/>
              </w:rPr>
              <w:t>1</w:t>
            </w:r>
          </w:p>
        </w:tc>
        <w:tc>
          <w:tcPr>
            <w:tcW w:w="711" w:type="dxa"/>
            <w:shd w:val="clear" w:color="auto" w:fill="auto"/>
          </w:tcPr>
          <w:p w14:paraId="4D49FF78" w14:textId="320385BC" w:rsidR="003978B8" w:rsidRPr="0077437E" w:rsidRDefault="003978B8" w:rsidP="00955EDA">
            <w:pPr>
              <w:keepNext/>
              <w:keepLines/>
              <w:spacing w:after="0"/>
              <w:jc w:val="center"/>
              <w:rPr>
                <w:rFonts w:ascii="Arial" w:eastAsia="Batang" w:hAnsi="Arial"/>
                <w:sz w:val="18"/>
              </w:rPr>
            </w:pPr>
            <w:r w:rsidRPr="0089382F">
              <w:rPr>
                <w:rFonts w:ascii="Arial" w:eastAsia="Batang" w:hAnsi="Arial"/>
                <w:strike/>
                <w:color w:val="FF0000"/>
                <w:sz w:val="18"/>
              </w:rPr>
              <w:t>1</w:t>
            </w:r>
            <w:r w:rsidR="0089382F" w:rsidRPr="0089382F">
              <w:rPr>
                <w:rFonts w:ascii="Arial" w:eastAsia="Batang" w:hAnsi="Arial"/>
                <w:color w:val="FF0000"/>
                <w:sz w:val="18"/>
              </w:rPr>
              <w:t>0</w:t>
            </w:r>
          </w:p>
        </w:tc>
        <w:tc>
          <w:tcPr>
            <w:tcW w:w="1668" w:type="dxa"/>
            <w:shd w:val="clear" w:color="auto" w:fill="auto"/>
            <w:vAlign w:val="center"/>
          </w:tcPr>
          <w:p w14:paraId="2ADA75B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7</w:t>
            </w:r>
            <w:r w:rsidRPr="0089382F">
              <w:rPr>
                <w:rFonts w:ascii="Arial" w:eastAsia="Batang" w:hAnsi="Arial"/>
                <w:strike/>
                <w:color w:val="FF0000"/>
                <w:sz w:val="18"/>
              </w:rPr>
              <w:t>,9</w:t>
            </w:r>
          </w:p>
        </w:tc>
        <w:tc>
          <w:tcPr>
            <w:tcW w:w="897" w:type="dxa"/>
            <w:shd w:val="clear" w:color="auto" w:fill="auto"/>
          </w:tcPr>
          <w:p w14:paraId="19E390A8" w14:textId="75F5E1F9" w:rsidR="003978B8" w:rsidRPr="0077437E" w:rsidRDefault="003978B8"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0089382F" w:rsidRPr="0089382F">
              <w:rPr>
                <w:rFonts w:ascii="Arial" w:eastAsia="Batang" w:hAnsi="Arial"/>
                <w:color w:val="FF0000"/>
                <w:sz w:val="18"/>
              </w:rPr>
              <w:t>0</w:t>
            </w:r>
          </w:p>
        </w:tc>
        <w:tc>
          <w:tcPr>
            <w:tcW w:w="1027" w:type="dxa"/>
            <w:vAlign w:val="center"/>
          </w:tcPr>
          <w:p w14:paraId="4A312AF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5B4A067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41E7010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43054C9C" w14:textId="77777777" w:rsidTr="003978B8">
        <w:trPr>
          <w:jc w:val="center"/>
        </w:trPr>
        <w:tc>
          <w:tcPr>
            <w:tcW w:w="1397" w:type="dxa"/>
            <w:shd w:val="clear" w:color="auto" w:fill="auto"/>
          </w:tcPr>
          <w:p w14:paraId="13C2F587"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157</w:t>
            </w:r>
          </w:p>
        </w:tc>
        <w:tc>
          <w:tcPr>
            <w:tcW w:w="1031" w:type="dxa"/>
            <w:shd w:val="clear" w:color="auto" w:fill="auto"/>
          </w:tcPr>
          <w:p w14:paraId="3951FE4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994D98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711" w:type="dxa"/>
            <w:shd w:val="clear" w:color="auto" w:fill="auto"/>
          </w:tcPr>
          <w:p w14:paraId="7E6949C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3F892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287D190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6236BB9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68C6C48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C6F405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1E2AD0D3" w14:textId="77777777" w:rsidTr="003978B8">
        <w:trPr>
          <w:jc w:val="center"/>
        </w:trPr>
        <w:tc>
          <w:tcPr>
            <w:tcW w:w="1397" w:type="dxa"/>
            <w:shd w:val="clear" w:color="auto" w:fill="auto"/>
          </w:tcPr>
          <w:p w14:paraId="3D58DD2E"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158</w:t>
            </w:r>
          </w:p>
        </w:tc>
        <w:tc>
          <w:tcPr>
            <w:tcW w:w="1031" w:type="dxa"/>
            <w:shd w:val="clear" w:color="auto" w:fill="auto"/>
          </w:tcPr>
          <w:p w14:paraId="152A05C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82B8101" w14:textId="295982E8" w:rsidR="003978B8" w:rsidRPr="0077437E" w:rsidRDefault="0089382F"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0800A635" w14:textId="5817B0AF" w:rsidR="003978B8" w:rsidRPr="0077437E" w:rsidRDefault="0089382F" w:rsidP="00955EDA">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1BF5047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4</w:t>
            </w:r>
            <w:r w:rsidRPr="0089382F">
              <w:rPr>
                <w:rFonts w:ascii="Arial" w:eastAsia="Batang" w:hAnsi="Arial"/>
                <w:strike/>
                <w:color w:val="FF0000"/>
                <w:sz w:val="18"/>
              </w:rPr>
              <w:t>,9</w:t>
            </w:r>
          </w:p>
        </w:tc>
        <w:tc>
          <w:tcPr>
            <w:tcW w:w="897" w:type="dxa"/>
            <w:shd w:val="clear" w:color="auto" w:fill="auto"/>
          </w:tcPr>
          <w:p w14:paraId="21BA02F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781038C8" w14:textId="6D9ADF1C" w:rsidR="003978B8" w:rsidRPr="0077437E" w:rsidRDefault="003978B8" w:rsidP="00955EDA">
            <w:pPr>
              <w:keepNext/>
              <w:keepLines/>
              <w:spacing w:after="0"/>
              <w:jc w:val="center"/>
              <w:rPr>
                <w:rFonts w:ascii="Arial" w:eastAsia="Batang" w:hAnsi="Arial"/>
                <w:sz w:val="18"/>
              </w:rPr>
            </w:pPr>
            <w:r w:rsidRPr="0089382F">
              <w:rPr>
                <w:rFonts w:ascii="Arial" w:eastAsia="Batang" w:hAnsi="Arial"/>
                <w:strike/>
                <w:color w:val="FF0000"/>
                <w:sz w:val="18"/>
              </w:rPr>
              <w:t>2</w:t>
            </w:r>
            <w:r w:rsidR="0089382F" w:rsidRPr="0089382F">
              <w:rPr>
                <w:rFonts w:ascii="Arial" w:eastAsia="Batang" w:hAnsi="Arial"/>
                <w:color w:val="FF0000"/>
                <w:sz w:val="18"/>
              </w:rPr>
              <w:t>1</w:t>
            </w:r>
          </w:p>
        </w:tc>
        <w:tc>
          <w:tcPr>
            <w:tcW w:w="1097" w:type="dxa"/>
          </w:tcPr>
          <w:p w14:paraId="215F514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60BF18E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45234883" w14:textId="77777777" w:rsidTr="003978B8">
        <w:trPr>
          <w:jc w:val="center"/>
        </w:trPr>
        <w:tc>
          <w:tcPr>
            <w:tcW w:w="1397" w:type="dxa"/>
            <w:shd w:val="clear" w:color="auto" w:fill="auto"/>
          </w:tcPr>
          <w:p w14:paraId="6B99FB00"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159</w:t>
            </w:r>
          </w:p>
        </w:tc>
        <w:tc>
          <w:tcPr>
            <w:tcW w:w="1031" w:type="dxa"/>
            <w:shd w:val="clear" w:color="auto" w:fill="auto"/>
          </w:tcPr>
          <w:p w14:paraId="0D3F32BA"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89C9A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711" w:type="dxa"/>
            <w:shd w:val="clear" w:color="auto" w:fill="auto"/>
            <w:vAlign w:val="center"/>
          </w:tcPr>
          <w:p w14:paraId="5D09314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B554E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B87EEE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28E4CF7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6CF8B17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1BBD383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0DB8A8A8" w14:textId="77777777" w:rsidTr="003978B8">
        <w:trPr>
          <w:jc w:val="center"/>
        </w:trPr>
        <w:tc>
          <w:tcPr>
            <w:tcW w:w="1397" w:type="dxa"/>
            <w:shd w:val="clear" w:color="auto" w:fill="auto"/>
          </w:tcPr>
          <w:p w14:paraId="75A1A6F3"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160</w:t>
            </w:r>
          </w:p>
        </w:tc>
        <w:tc>
          <w:tcPr>
            <w:tcW w:w="1031" w:type="dxa"/>
            <w:shd w:val="clear" w:color="auto" w:fill="auto"/>
          </w:tcPr>
          <w:p w14:paraId="558E9E8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B65852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60B2F62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99F1BC" w14:textId="16221123" w:rsidR="003978B8" w:rsidRPr="005E31E8" w:rsidRDefault="003978B8" w:rsidP="00955EDA">
            <w:pPr>
              <w:keepNext/>
              <w:keepLines/>
              <w:spacing w:after="0"/>
              <w:jc w:val="center"/>
              <w:rPr>
                <w:rFonts w:ascii="Arial" w:eastAsia="Batang" w:hAnsi="Arial"/>
                <w:sz w:val="18"/>
              </w:rPr>
            </w:pPr>
            <w:r w:rsidRPr="005E31E8">
              <w:rPr>
                <w:rFonts w:ascii="Arial" w:eastAsia="Batang" w:hAnsi="Arial"/>
                <w:sz w:val="18"/>
              </w:rPr>
              <w:t>9</w:t>
            </w:r>
          </w:p>
        </w:tc>
        <w:tc>
          <w:tcPr>
            <w:tcW w:w="897" w:type="dxa"/>
            <w:shd w:val="clear" w:color="auto" w:fill="auto"/>
          </w:tcPr>
          <w:p w14:paraId="48DBA2A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2CFB7C9E" w14:textId="1A91E898" w:rsidR="003978B8" w:rsidRPr="0077437E" w:rsidRDefault="003978B8" w:rsidP="00955EDA">
            <w:pPr>
              <w:keepNext/>
              <w:keepLines/>
              <w:spacing w:after="0"/>
              <w:jc w:val="center"/>
              <w:rPr>
                <w:rFonts w:ascii="Arial" w:eastAsia="Batang" w:hAnsi="Arial"/>
                <w:sz w:val="18"/>
              </w:rPr>
            </w:pPr>
            <w:r w:rsidRPr="00705ECC">
              <w:rPr>
                <w:rFonts w:ascii="Arial" w:eastAsia="Batang" w:hAnsi="Arial"/>
                <w:strike/>
                <w:color w:val="FF0000"/>
                <w:sz w:val="18"/>
              </w:rPr>
              <w:t>2</w:t>
            </w:r>
            <w:r w:rsidR="00D84751" w:rsidRPr="00705ECC">
              <w:rPr>
                <w:rFonts w:ascii="Arial" w:eastAsia="Batang" w:hAnsi="Arial"/>
                <w:color w:val="FF0000"/>
                <w:sz w:val="18"/>
              </w:rPr>
              <w:t>1</w:t>
            </w:r>
          </w:p>
        </w:tc>
        <w:tc>
          <w:tcPr>
            <w:tcW w:w="1097" w:type="dxa"/>
          </w:tcPr>
          <w:p w14:paraId="46E889B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61F84D4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6AF1A5D5" w14:textId="77777777" w:rsidTr="003978B8">
        <w:trPr>
          <w:jc w:val="center"/>
        </w:trPr>
        <w:tc>
          <w:tcPr>
            <w:tcW w:w="1397" w:type="dxa"/>
            <w:shd w:val="clear" w:color="auto" w:fill="auto"/>
          </w:tcPr>
          <w:p w14:paraId="002AFA0B"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161</w:t>
            </w:r>
          </w:p>
        </w:tc>
        <w:tc>
          <w:tcPr>
            <w:tcW w:w="1031" w:type="dxa"/>
            <w:shd w:val="clear" w:color="auto" w:fill="auto"/>
          </w:tcPr>
          <w:p w14:paraId="0BC736A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487DF5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1B90B3F7"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54D67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6B51F0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4D740A1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77B2DC5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3BB7E8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1ACE8AFC" w14:textId="77777777" w:rsidTr="003978B8">
        <w:trPr>
          <w:jc w:val="center"/>
        </w:trPr>
        <w:tc>
          <w:tcPr>
            <w:tcW w:w="1397" w:type="dxa"/>
            <w:shd w:val="clear" w:color="auto" w:fill="auto"/>
          </w:tcPr>
          <w:p w14:paraId="5373BD56" w14:textId="77777777" w:rsidR="003978B8" w:rsidRPr="00955EDA" w:rsidRDefault="003978B8" w:rsidP="00955EDA">
            <w:pPr>
              <w:keepNext/>
              <w:keepLines/>
              <w:spacing w:after="0"/>
              <w:jc w:val="center"/>
              <w:rPr>
                <w:rFonts w:ascii="Arial" w:eastAsia="Batang" w:hAnsi="Arial"/>
                <w:sz w:val="18"/>
              </w:rPr>
            </w:pPr>
            <w:r w:rsidRPr="00955EDA">
              <w:rPr>
                <w:rFonts w:ascii="Arial" w:eastAsia="Batang" w:hAnsi="Arial"/>
                <w:sz w:val="18"/>
              </w:rPr>
              <w:t>162</w:t>
            </w:r>
          </w:p>
        </w:tc>
        <w:tc>
          <w:tcPr>
            <w:tcW w:w="1031" w:type="dxa"/>
            <w:shd w:val="clear" w:color="auto" w:fill="auto"/>
          </w:tcPr>
          <w:p w14:paraId="1A3367E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25023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tcPr>
          <w:p w14:paraId="43D221B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6526E0" w14:textId="3F864025" w:rsidR="003978B8" w:rsidRPr="0077437E" w:rsidRDefault="003978B8" w:rsidP="00955EDA">
            <w:pPr>
              <w:keepNext/>
              <w:keepLines/>
              <w:spacing w:after="0"/>
              <w:jc w:val="center"/>
              <w:rPr>
                <w:rFonts w:ascii="Arial" w:eastAsia="Batang" w:hAnsi="Arial"/>
                <w:sz w:val="18"/>
              </w:rPr>
            </w:pPr>
            <w:r w:rsidRPr="007312F1">
              <w:rPr>
                <w:rFonts w:ascii="Arial" w:eastAsia="Batang" w:hAnsi="Arial"/>
                <w:strike/>
                <w:color w:val="FF0000"/>
                <w:sz w:val="18"/>
              </w:rPr>
              <w:t>8,9</w:t>
            </w:r>
            <w:r w:rsidR="007312F1" w:rsidRPr="007312F1">
              <w:rPr>
                <w:rFonts w:ascii="Arial" w:eastAsia="Batang" w:hAnsi="Arial"/>
                <w:color w:val="FF0000"/>
                <w:sz w:val="18"/>
              </w:rPr>
              <w:t>7</w:t>
            </w:r>
          </w:p>
        </w:tc>
        <w:tc>
          <w:tcPr>
            <w:tcW w:w="897" w:type="dxa"/>
            <w:shd w:val="clear" w:color="auto" w:fill="auto"/>
          </w:tcPr>
          <w:p w14:paraId="169149B3"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5EC5284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97" w:type="dxa"/>
          </w:tcPr>
          <w:p w14:paraId="4CA6F3E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3BE6A82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6C10EC34" w14:textId="77777777" w:rsidTr="003978B8">
        <w:trPr>
          <w:jc w:val="center"/>
        </w:trPr>
        <w:tc>
          <w:tcPr>
            <w:tcW w:w="1397" w:type="dxa"/>
            <w:shd w:val="clear" w:color="auto" w:fill="auto"/>
          </w:tcPr>
          <w:p w14:paraId="00B6A7B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163</w:t>
            </w:r>
          </w:p>
        </w:tc>
        <w:tc>
          <w:tcPr>
            <w:tcW w:w="1031" w:type="dxa"/>
            <w:shd w:val="clear" w:color="auto" w:fill="auto"/>
          </w:tcPr>
          <w:p w14:paraId="7A4CB38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8F3327"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6FAA5C1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9B16F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59CC3E3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0B7BD16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281BF9FD"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5452158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2B44E218" w14:textId="77777777" w:rsidTr="003978B8">
        <w:trPr>
          <w:jc w:val="center"/>
        </w:trPr>
        <w:tc>
          <w:tcPr>
            <w:tcW w:w="1397" w:type="dxa"/>
            <w:shd w:val="clear" w:color="auto" w:fill="auto"/>
          </w:tcPr>
          <w:p w14:paraId="60427303"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164</w:t>
            </w:r>
          </w:p>
        </w:tc>
        <w:tc>
          <w:tcPr>
            <w:tcW w:w="1031" w:type="dxa"/>
            <w:shd w:val="clear" w:color="auto" w:fill="auto"/>
          </w:tcPr>
          <w:p w14:paraId="7043181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9015BE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242F12C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CEFDA5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984672"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64D3738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1F0311E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53D19B6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58620D" w:rsidRPr="0077437E" w14:paraId="09909444" w14:textId="77777777" w:rsidTr="00955EDA">
        <w:trPr>
          <w:jc w:val="center"/>
        </w:trPr>
        <w:tc>
          <w:tcPr>
            <w:tcW w:w="1397" w:type="dxa"/>
            <w:shd w:val="clear" w:color="auto" w:fill="auto"/>
          </w:tcPr>
          <w:p w14:paraId="52D7F4D1"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165</w:t>
            </w:r>
          </w:p>
        </w:tc>
        <w:tc>
          <w:tcPr>
            <w:tcW w:w="1031" w:type="dxa"/>
            <w:shd w:val="clear" w:color="auto" w:fill="auto"/>
          </w:tcPr>
          <w:p w14:paraId="41D7D0AA"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F6CE254"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5F335873"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D52CDC"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4026E224"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2EBE6056"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5882943D"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47DCF90" w14:textId="77777777" w:rsidR="0058620D" w:rsidRPr="0077437E" w:rsidRDefault="0058620D"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4790B4B9" w14:textId="77777777" w:rsidTr="003978B8">
        <w:trPr>
          <w:jc w:val="center"/>
        </w:trPr>
        <w:tc>
          <w:tcPr>
            <w:tcW w:w="1397" w:type="dxa"/>
            <w:shd w:val="clear" w:color="auto" w:fill="auto"/>
          </w:tcPr>
          <w:p w14:paraId="0CA2745C" w14:textId="23E68175"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w:t>
            </w:r>
            <w:r w:rsidR="0058620D">
              <w:rPr>
                <w:rFonts w:ascii="Arial" w:eastAsia="Batang" w:hAnsi="Arial"/>
                <w:sz w:val="18"/>
              </w:rPr>
              <w:t>6</w:t>
            </w:r>
          </w:p>
        </w:tc>
        <w:tc>
          <w:tcPr>
            <w:tcW w:w="1031" w:type="dxa"/>
            <w:shd w:val="clear" w:color="auto" w:fill="auto"/>
          </w:tcPr>
          <w:p w14:paraId="4F56A56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A13E177"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77BD80E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C06DC42" w14:textId="0DF5CF7F" w:rsidR="003978B8" w:rsidRPr="0077437E" w:rsidRDefault="0058620D" w:rsidP="00955EDA">
            <w:pPr>
              <w:keepNext/>
              <w:keepLines/>
              <w:spacing w:after="0"/>
              <w:jc w:val="center"/>
              <w:rPr>
                <w:rFonts w:ascii="Arial" w:eastAsia="Batang" w:hAnsi="Arial"/>
                <w:sz w:val="18"/>
              </w:rPr>
            </w:pPr>
            <w:r>
              <w:rPr>
                <w:rFonts w:ascii="Arial" w:eastAsia="Batang" w:hAnsi="Arial"/>
                <w:sz w:val="18"/>
              </w:rPr>
              <w:t>0,1,2,</w:t>
            </w:r>
            <w:r w:rsidR="003978B8" w:rsidRPr="0077437E">
              <w:rPr>
                <w:rFonts w:ascii="Arial" w:eastAsia="Batang" w:hAnsi="Arial"/>
                <w:sz w:val="18"/>
              </w:rPr>
              <w:t>3,4,</w:t>
            </w:r>
            <w:r>
              <w:rPr>
                <w:rFonts w:ascii="Arial" w:eastAsia="Batang" w:hAnsi="Arial"/>
                <w:sz w:val="18"/>
              </w:rPr>
              <w:t>5,6,7,</w:t>
            </w:r>
            <w:r w:rsidR="003978B8" w:rsidRPr="0077437E">
              <w:rPr>
                <w:rFonts w:ascii="Arial" w:eastAsia="Batang" w:hAnsi="Arial"/>
                <w:sz w:val="18"/>
              </w:rPr>
              <w:t>8,9</w:t>
            </w:r>
          </w:p>
        </w:tc>
        <w:tc>
          <w:tcPr>
            <w:tcW w:w="897" w:type="dxa"/>
            <w:shd w:val="clear" w:color="auto" w:fill="auto"/>
          </w:tcPr>
          <w:p w14:paraId="6E3CAE9C" w14:textId="1A0B99F4" w:rsidR="003978B8" w:rsidRPr="0077437E" w:rsidRDefault="0058620D" w:rsidP="00955EDA">
            <w:pPr>
              <w:keepNext/>
              <w:keepLines/>
              <w:spacing w:after="0"/>
              <w:jc w:val="center"/>
              <w:rPr>
                <w:rFonts w:ascii="Arial" w:eastAsia="Batang" w:hAnsi="Arial"/>
                <w:sz w:val="18"/>
              </w:rPr>
            </w:pPr>
            <w:r>
              <w:rPr>
                <w:rFonts w:ascii="Arial" w:eastAsia="Batang" w:hAnsi="Arial"/>
                <w:sz w:val="18"/>
              </w:rPr>
              <w:t>0</w:t>
            </w:r>
          </w:p>
        </w:tc>
        <w:tc>
          <w:tcPr>
            <w:tcW w:w="1027" w:type="dxa"/>
            <w:vAlign w:val="center"/>
          </w:tcPr>
          <w:p w14:paraId="29038053" w14:textId="3F3A3D9C" w:rsidR="003978B8" w:rsidRPr="0077437E" w:rsidRDefault="0058620D" w:rsidP="00955EDA">
            <w:pPr>
              <w:keepNext/>
              <w:keepLines/>
              <w:spacing w:after="0"/>
              <w:jc w:val="center"/>
              <w:rPr>
                <w:rFonts w:ascii="Arial" w:eastAsia="Batang" w:hAnsi="Arial"/>
                <w:sz w:val="18"/>
              </w:rPr>
            </w:pPr>
            <w:r>
              <w:rPr>
                <w:rFonts w:ascii="Arial" w:eastAsia="Batang" w:hAnsi="Arial"/>
                <w:sz w:val="18"/>
              </w:rPr>
              <w:t>2</w:t>
            </w:r>
          </w:p>
        </w:tc>
        <w:tc>
          <w:tcPr>
            <w:tcW w:w="1097" w:type="dxa"/>
          </w:tcPr>
          <w:p w14:paraId="065EA82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7864A16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124EAA22" w14:textId="77777777" w:rsidTr="003978B8">
        <w:trPr>
          <w:jc w:val="center"/>
        </w:trPr>
        <w:tc>
          <w:tcPr>
            <w:tcW w:w="1397" w:type="dxa"/>
            <w:shd w:val="clear" w:color="auto" w:fill="auto"/>
          </w:tcPr>
          <w:p w14:paraId="50D7997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167</w:t>
            </w:r>
          </w:p>
        </w:tc>
        <w:tc>
          <w:tcPr>
            <w:tcW w:w="1031" w:type="dxa"/>
            <w:shd w:val="clear" w:color="auto" w:fill="auto"/>
          </w:tcPr>
          <w:p w14:paraId="7A262CCF"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591FA36"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6C38AA9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4DC1C"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0AD113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1A793150"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3665797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6DF2AFC9"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r w:rsidR="003978B8" w:rsidRPr="0077437E" w14:paraId="534018DF" w14:textId="77777777" w:rsidTr="003978B8">
        <w:trPr>
          <w:jc w:val="center"/>
        </w:trPr>
        <w:tc>
          <w:tcPr>
            <w:tcW w:w="1397" w:type="dxa"/>
            <w:shd w:val="clear" w:color="auto" w:fill="auto"/>
          </w:tcPr>
          <w:p w14:paraId="6EE1946B"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168</w:t>
            </w:r>
          </w:p>
        </w:tc>
        <w:tc>
          <w:tcPr>
            <w:tcW w:w="1031" w:type="dxa"/>
            <w:shd w:val="clear" w:color="auto" w:fill="auto"/>
          </w:tcPr>
          <w:p w14:paraId="5F07C44E"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2D2DB"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vAlign w:val="center"/>
          </w:tcPr>
          <w:p w14:paraId="2F5FF254"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EE0410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C2B9271"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2</w:t>
            </w:r>
          </w:p>
        </w:tc>
        <w:tc>
          <w:tcPr>
            <w:tcW w:w="1027" w:type="dxa"/>
            <w:vAlign w:val="center"/>
          </w:tcPr>
          <w:p w14:paraId="3E9DDE4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97" w:type="dxa"/>
            <w:vAlign w:val="center"/>
          </w:tcPr>
          <w:p w14:paraId="496532D8"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4A5C5545" w14:textId="77777777" w:rsidR="003978B8" w:rsidRPr="0077437E" w:rsidRDefault="003978B8" w:rsidP="00955EDA">
            <w:pPr>
              <w:keepNext/>
              <w:keepLines/>
              <w:spacing w:after="0"/>
              <w:jc w:val="center"/>
              <w:rPr>
                <w:rFonts w:ascii="Arial" w:eastAsia="Batang" w:hAnsi="Arial"/>
                <w:sz w:val="18"/>
              </w:rPr>
            </w:pPr>
            <w:r w:rsidRPr="0077437E">
              <w:rPr>
                <w:rFonts w:ascii="Arial" w:eastAsia="Batang" w:hAnsi="Arial"/>
                <w:sz w:val="18"/>
              </w:rPr>
              <w:t>12</w:t>
            </w:r>
          </w:p>
        </w:tc>
      </w:tr>
    </w:tbl>
    <w:p w14:paraId="4FD6C654" w14:textId="77777777" w:rsidR="00243F2E" w:rsidRPr="00243F2E" w:rsidRDefault="00243F2E" w:rsidP="00243F2E"/>
    <w:p w14:paraId="26EBA615" w14:textId="04C20056" w:rsidR="00F63950" w:rsidRDefault="00230D18" w:rsidP="00F63950">
      <w:pPr>
        <w:pStyle w:val="Heading2"/>
      </w:pPr>
      <w:r>
        <w:t>2.</w:t>
      </w:r>
      <w:r w:rsidR="0048462A">
        <w:t>2</w:t>
      </w:r>
      <w:r>
        <w:tab/>
      </w:r>
      <w:bookmarkStart w:id="9" w:name="_Hlk513129080"/>
      <w:r w:rsidR="00E12924" w:rsidRPr="00E12924">
        <w:t>RACH Configurations for FR</w:t>
      </w:r>
      <w:r w:rsidR="0048462A">
        <w:t>2</w:t>
      </w:r>
      <w:r w:rsidR="00A816D4">
        <w:t>,</w:t>
      </w:r>
      <w:r w:rsidR="00E12924" w:rsidRPr="00E12924">
        <w:t xml:space="preserve"> Unpaired Spectrum</w:t>
      </w:r>
      <w:bookmarkEnd w:id="9"/>
    </w:p>
    <w:p w14:paraId="59F04823" w14:textId="0BA023A6" w:rsidR="00D133AB" w:rsidRDefault="00D133AB" w:rsidP="00D133AB">
      <w:pPr>
        <w:pStyle w:val="BodyText"/>
      </w:pPr>
      <w:r w:rsidRPr="00EA1B6B">
        <w:rPr>
          <w:lang w:val="en-US"/>
        </w:rPr>
        <w:t>The working assumptions RACH configuration table for format A1 for FR2 unpaired spectrum from RAN1#92</w:t>
      </w:r>
      <w:r w:rsidR="00E379A0">
        <w:rPr>
          <w:lang w:val="en-US"/>
        </w:rPr>
        <w:t>bis</w:t>
      </w:r>
      <w:r w:rsidRPr="00EA1B6B">
        <w:rPr>
          <w:lang w:val="en-US"/>
        </w:rPr>
        <w:t xml:space="preserve"> </w:t>
      </w:r>
      <w:r>
        <w:rPr>
          <w:lang w:val="en-US"/>
        </w:rPr>
        <w:t>can be found in</w:t>
      </w:r>
      <w:r w:rsidR="00E379A0">
        <w:rPr>
          <w:lang w:val="en-US"/>
        </w:rPr>
        <w:t xml:space="preserve"> </w:t>
      </w:r>
      <w:r w:rsidR="00E379A0">
        <w:rPr>
          <w:lang w:val="en-US"/>
        </w:rPr>
        <w:fldChar w:fldCharType="begin"/>
      </w:r>
      <w:r w:rsidR="00E379A0">
        <w:rPr>
          <w:lang w:val="en-US"/>
        </w:rPr>
        <w:instrText xml:space="preserve"> REF _Ref513201801 \r \h </w:instrText>
      </w:r>
      <w:r w:rsidR="00E379A0">
        <w:rPr>
          <w:lang w:val="en-US"/>
        </w:rPr>
      </w:r>
      <w:r w:rsidR="00E379A0">
        <w:rPr>
          <w:lang w:val="en-US"/>
        </w:rPr>
        <w:fldChar w:fldCharType="separate"/>
      </w:r>
      <w:r w:rsidR="003C4C20">
        <w:rPr>
          <w:lang w:val="en-US"/>
        </w:rPr>
        <w:t>[1]</w:t>
      </w:r>
      <w:r w:rsidR="00E379A0">
        <w:rPr>
          <w:lang w:val="en-US"/>
        </w:rPr>
        <w:fldChar w:fldCharType="end"/>
      </w:r>
      <w:r>
        <w:t>.</w:t>
      </w:r>
      <w:r w:rsidR="00F006D6">
        <w:t xml:space="preserve"> A few changes are proposed in the following.</w:t>
      </w:r>
    </w:p>
    <w:p w14:paraId="7ADBF4BE" w14:textId="69533BE1" w:rsidR="00E12924" w:rsidRPr="00D133AB" w:rsidRDefault="009B75ED" w:rsidP="009B75ED">
      <w:pPr>
        <w:pStyle w:val="Heading3"/>
      </w:pPr>
      <w:r>
        <w:t>2.2.1</w:t>
      </w:r>
      <w:r>
        <w:tab/>
      </w:r>
      <w:r w:rsidR="00E379A0">
        <w:t>Design Criteria</w:t>
      </w:r>
    </w:p>
    <w:p w14:paraId="120DCAA8" w14:textId="7FBB625E" w:rsidR="009B75ED" w:rsidRDefault="00F006D6" w:rsidP="009B75ED">
      <w:pPr>
        <w:pStyle w:val="BodyText"/>
      </w:pPr>
      <w:r>
        <w:rPr>
          <w:lang w:val="en-US"/>
        </w:rPr>
        <w:t>The changes are based on the following d</w:t>
      </w:r>
      <w:r w:rsidR="009B75ED" w:rsidRPr="009B75ED">
        <w:rPr>
          <w:lang w:val="en-US"/>
        </w:rPr>
        <w:t>esign c</w:t>
      </w:r>
      <w:r>
        <w:rPr>
          <w:lang w:val="en-US"/>
        </w:rPr>
        <w:t>riteria, which</w:t>
      </w:r>
      <w:r w:rsidR="009B75ED" w:rsidRPr="009B75ED">
        <w:rPr>
          <w:lang w:val="en-US"/>
        </w:rPr>
        <w:t xml:space="preserve"> are largely similar to FR1 case</w:t>
      </w:r>
      <w:r w:rsidR="009B75ED">
        <w:t>:</w:t>
      </w:r>
    </w:p>
    <w:p w14:paraId="3CF2256B" w14:textId="19844A8F" w:rsidR="009B75ED" w:rsidRPr="00EA4BEF" w:rsidRDefault="009B75ED" w:rsidP="00FD3C68">
      <w:pPr>
        <w:pStyle w:val="ListParagraph"/>
        <w:numPr>
          <w:ilvl w:val="0"/>
          <w:numId w:val="22"/>
        </w:numPr>
        <w:overflowPunct/>
        <w:autoSpaceDE/>
        <w:autoSpaceDN/>
        <w:adjustRightInd/>
        <w:spacing w:after="160" w:line="259" w:lineRule="auto"/>
        <w:contextualSpacing/>
        <w:textAlignment w:val="auto"/>
        <w:rPr>
          <w:rFonts w:ascii="Arial" w:hAnsi="Arial" w:cs="Arial"/>
          <w:sz w:val="20"/>
          <w:szCs w:val="20"/>
          <w:lang w:val="en-US"/>
        </w:rPr>
      </w:pPr>
      <w:r w:rsidRPr="00EA4BEF">
        <w:rPr>
          <w:rFonts w:ascii="Arial" w:hAnsi="Arial" w:cs="Arial"/>
          <w:sz w:val="20"/>
          <w:szCs w:val="20"/>
          <w:lang w:val="en-US"/>
        </w:rPr>
        <w:t>RACH configurations must support having RACH occasions on UL slots of typical TDD patterns for FR</w:t>
      </w:r>
      <w:r w:rsidR="00843560" w:rsidRPr="00EA4BEF">
        <w:rPr>
          <w:rFonts w:ascii="Arial" w:hAnsi="Arial" w:cs="Arial"/>
          <w:sz w:val="20"/>
          <w:szCs w:val="20"/>
          <w:lang w:val="en-US"/>
        </w:rPr>
        <w:t>2</w:t>
      </w:r>
      <w:r w:rsidRPr="00EA4BEF">
        <w:rPr>
          <w:rFonts w:ascii="Arial" w:hAnsi="Arial" w:cs="Arial"/>
          <w:sz w:val="20"/>
          <w:szCs w:val="20"/>
          <w:lang w:val="en-US"/>
        </w:rPr>
        <w:t xml:space="preserve">. </w:t>
      </w:r>
    </w:p>
    <w:p w14:paraId="30925728" w14:textId="77777777" w:rsidR="009B75ED" w:rsidRPr="00EA4BEF" w:rsidRDefault="009B75ED" w:rsidP="00FD3C68">
      <w:pPr>
        <w:pStyle w:val="ListParagraph"/>
        <w:numPr>
          <w:ilvl w:val="0"/>
          <w:numId w:val="22"/>
        </w:numPr>
        <w:overflowPunct/>
        <w:autoSpaceDE/>
        <w:autoSpaceDN/>
        <w:adjustRightInd/>
        <w:spacing w:after="160" w:line="259" w:lineRule="auto"/>
        <w:contextualSpacing/>
        <w:textAlignment w:val="auto"/>
        <w:rPr>
          <w:rFonts w:ascii="Arial" w:hAnsi="Arial" w:cs="Arial"/>
          <w:sz w:val="20"/>
          <w:szCs w:val="20"/>
          <w:lang w:val="en-US"/>
        </w:rPr>
      </w:pPr>
      <w:r w:rsidRPr="00EA4BEF">
        <w:rPr>
          <w:rFonts w:ascii="Arial" w:hAnsi="Arial" w:cs="Arial"/>
          <w:sz w:val="20"/>
          <w:szCs w:val="20"/>
          <w:lang w:val="en-US"/>
        </w:rPr>
        <w:t>It must be possible to avoid collisions with SSBs, including situations where large sets of SSBs occur early in frame.</w:t>
      </w:r>
    </w:p>
    <w:p w14:paraId="792678D6" w14:textId="77777777" w:rsidR="009B75ED" w:rsidRPr="00EA4BEF" w:rsidRDefault="009B75ED" w:rsidP="00FD3C68">
      <w:pPr>
        <w:pStyle w:val="ListParagraph"/>
        <w:numPr>
          <w:ilvl w:val="0"/>
          <w:numId w:val="22"/>
        </w:numPr>
        <w:overflowPunct/>
        <w:autoSpaceDE/>
        <w:autoSpaceDN/>
        <w:adjustRightInd/>
        <w:spacing w:after="160" w:line="259" w:lineRule="auto"/>
        <w:contextualSpacing/>
        <w:textAlignment w:val="auto"/>
        <w:rPr>
          <w:rFonts w:ascii="Arial" w:hAnsi="Arial" w:cs="Arial"/>
          <w:sz w:val="20"/>
          <w:szCs w:val="20"/>
          <w:lang w:val="en-US"/>
        </w:rPr>
      </w:pPr>
      <w:r w:rsidRPr="00EA4BEF">
        <w:rPr>
          <w:rFonts w:ascii="Arial" w:hAnsi="Arial" w:cs="Arial"/>
          <w:sz w:val="20"/>
          <w:szCs w:val="20"/>
          <w:lang w:val="en-US"/>
        </w:rPr>
        <w:t>There must still be support for RACH occasions rather early in the frame in order to keep latency down when SSB occurs early in the frame</w:t>
      </w:r>
    </w:p>
    <w:p w14:paraId="53F6ABBE" w14:textId="77777777" w:rsidR="009B75ED" w:rsidRPr="00EA4BEF" w:rsidRDefault="009B75ED" w:rsidP="00FD3C68">
      <w:pPr>
        <w:pStyle w:val="ListParagraph"/>
        <w:numPr>
          <w:ilvl w:val="0"/>
          <w:numId w:val="22"/>
        </w:numPr>
        <w:overflowPunct/>
        <w:autoSpaceDE/>
        <w:autoSpaceDN/>
        <w:adjustRightInd/>
        <w:spacing w:after="160" w:line="259" w:lineRule="auto"/>
        <w:contextualSpacing/>
        <w:textAlignment w:val="auto"/>
        <w:rPr>
          <w:rFonts w:ascii="Arial" w:hAnsi="Arial" w:cs="Arial"/>
          <w:sz w:val="20"/>
          <w:szCs w:val="20"/>
          <w:lang w:val="en-US"/>
        </w:rPr>
      </w:pPr>
      <w:r w:rsidRPr="00EA4BEF">
        <w:rPr>
          <w:rFonts w:ascii="Arial" w:hAnsi="Arial" w:cs="Arial"/>
          <w:sz w:val="20"/>
          <w:szCs w:val="20"/>
          <w:lang w:val="en-US"/>
        </w:rPr>
        <w:t>There must be RACH configurations supporting different typical number of beams (SSBs) for different typical SSB periodicities, with no unnecessary resource-wasting cyclic repetitions of SSB-to-RO associations</w:t>
      </w:r>
    </w:p>
    <w:p w14:paraId="3927778F" w14:textId="77777777" w:rsidR="009B75ED" w:rsidRPr="00EA4BEF" w:rsidRDefault="009B75ED" w:rsidP="00FD3C68">
      <w:pPr>
        <w:pStyle w:val="ListParagraph"/>
        <w:numPr>
          <w:ilvl w:val="0"/>
          <w:numId w:val="22"/>
        </w:numPr>
        <w:overflowPunct/>
        <w:autoSpaceDE/>
        <w:autoSpaceDN/>
        <w:adjustRightInd/>
        <w:spacing w:after="160" w:line="259" w:lineRule="auto"/>
        <w:contextualSpacing/>
        <w:textAlignment w:val="auto"/>
        <w:rPr>
          <w:rFonts w:ascii="Arial" w:hAnsi="Arial" w:cs="Arial"/>
          <w:sz w:val="20"/>
          <w:szCs w:val="20"/>
          <w:lang w:val="en-US"/>
        </w:rPr>
      </w:pPr>
      <w:r w:rsidRPr="00EA4BEF">
        <w:rPr>
          <w:rFonts w:ascii="Arial" w:hAnsi="Arial" w:cs="Arial"/>
          <w:sz w:val="20"/>
          <w:szCs w:val="20"/>
          <w:lang w:val="en-US"/>
        </w:rPr>
        <w:t>There should preferably be support also for starting symbol 2 in order to have more freedom to schedule DL in the previous slot without interference.</w:t>
      </w:r>
    </w:p>
    <w:p w14:paraId="63AAC1A9" w14:textId="7EB83E93" w:rsidR="00E12924" w:rsidRDefault="00E12924" w:rsidP="00E12924">
      <w:pPr>
        <w:rPr>
          <w:lang w:val="en-US"/>
        </w:rPr>
      </w:pPr>
    </w:p>
    <w:p w14:paraId="6DC7CCBF" w14:textId="3C0EF44B" w:rsidR="009B75ED" w:rsidRPr="00A04F49" w:rsidRDefault="009B75ED" w:rsidP="009B75ED">
      <w:pPr>
        <w:pStyle w:val="Proposal"/>
      </w:pPr>
      <w:bookmarkStart w:id="10" w:name="_Toc513841031"/>
      <w:r>
        <w:t>For FR2</w:t>
      </w:r>
      <w:r w:rsidR="00E75D06">
        <w:t xml:space="preserve"> unpaired spectrum</w:t>
      </w:r>
      <w:r>
        <w:t>, there should preferably be support also for star</w:t>
      </w:r>
      <w:r w:rsidR="00D2742E">
        <w:t>t</w:t>
      </w:r>
      <w:r>
        <w:t>ing symbol 2 in order to have more freedom to schedule DL in the previous slot without interference</w:t>
      </w:r>
      <w:r w:rsidRPr="00A04F49">
        <w:t>.</w:t>
      </w:r>
      <w:bookmarkEnd w:id="10"/>
    </w:p>
    <w:p w14:paraId="7D459A30" w14:textId="29517216" w:rsidR="009B75ED" w:rsidRDefault="009B75ED" w:rsidP="00E12924"/>
    <w:p w14:paraId="5D03E0D7" w14:textId="7A452BF8" w:rsidR="009B75ED" w:rsidRDefault="009B75ED" w:rsidP="009B75ED">
      <w:pPr>
        <w:pStyle w:val="Heading3"/>
      </w:pPr>
      <w:r>
        <w:t>2.2.2</w:t>
      </w:r>
      <w:r>
        <w:tab/>
        <w:t>Proposed Changes to Configuration Table</w:t>
      </w:r>
    </w:p>
    <w:p w14:paraId="00CDE17C" w14:textId="311C1BF6" w:rsidR="009B75ED" w:rsidRPr="009B75ED" w:rsidRDefault="009B75ED" w:rsidP="009B75ED">
      <w:pPr>
        <w:rPr>
          <w:rFonts w:ascii="Arial" w:hAnsi="Arial" w:cs="Arial"/>
        </w:rPr>
      </w:pPr>
      <w:r w:rsidRPr="009B75ED">
        <w:rPr>
          <w:rFonts w:ascii="Arial" w:hAnsi="Arial" w:cs="Arial"/>
        </w:rPr>
        <w:t>Based on the design considerations in Secti</w:t>
      </w:r>
      <w:r>
        <w:rPr>
          <w:rFonts w:ascii="Arial" w:hAnsi="Arial" w:cs="Arial"/>
        </w:rPr>
        <w:t>on 2.2.1</w:t>
      </w:r>
      <w:r w:rsidRPr="009B75ED">
        <w:rPr>
          <w:rFonts w:ascii="Arial" w:hAnsi="Arial" w:cs="Arial"/>
        </w:rPr>
        <w:t xml:space="preserve">, the following </w:t>
      </w:r>
      <w:r>
        <w:rPr>
          <w:rFonts w:ascii="Arial" w:hAnsi="Arial" w:cs="Arial"/>
        </w:rPr>
        <w:t xml:space="preserve">table changes </w:t>
      </w:r>
      <w:r w:rsidRPr="009B75ED">
        <w:rPr>
          <w:rFonts w:ascii="Arial" w:hAnsi="Arial" w:cs="Arial"/>
        </w:rPr>
        <w:t>are proposed:</w:t>
      </w:r>
    </w:p>
    <w:p w14:paraId="754FF988" w14:textId="77777777" w:rsidR="009B75ED" w:rsidRPr="00705ECC" w:rsidRDefault="009B75ED" w:rsidP="009B75ED">
      <w:pPr>
        <w:rPr>
          <w:rFonts w:ascii="Arial" w:hAnsi="Arial" w:cs="Arial"/>
          <w:b/>
        </w:rPr>
      </w:pPr>
      <w:r w:rsidRPr="00705ECC">
        <w:rPr>
          <w:rFonts w:ascii="Arial" w:hAnsi="Arial" w:cs="Arial"/>
          <w:b/>
        </w:rPr>
        <w:t xml:space="preserve">Format A3: </w:t>
      </w:r>
    </w:p>
    <w:p w14:paraId="6C8892DB" w14:textId="6BC46F2E" w:rsidR="009B75ED" w:rsidRDefault="009B75ED" w:rsidP="00FD3C68">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 xml:space="preserve">Configuration </w:t>
      </w:r>
      <w:r w:rsidR="00607D91" w:rsidRPr="00705ECC">
        <w:rPr>
          <w:rFonts w:ascii="Arial" w:hAnsi="Arial" w:cs="Arial"/>
          <w:b/>
          <w:lang w:val="en-US"/>
        </w:rPr>
        <w:t>19</w:t>
      </w:r>
      <w:r w:rsidRPr="00705ECC">
        <w:rPr>
          <w:rFonts w:ascii="Arial" w:hAnsi="Arial" w:cs="Arial"/>
          <w:b/>
          <w:lang w:val="en-US"/>
        </w:rPr>
        <w:t>:</w:t>
      </w:r>
      <w:r w:rsidRPr="009B75ED">
        <w:rPr>
          <w:rFonts w:ascii="Arial" w:hAnsi="Arial" w:cs="Arial"/>
          <w:lang w:val="en-US"/>
        </w:rPr>
        <w:t xml:space="preserve"> Change “Starting symbol” to 2</w:t>
      </w:r>
      <w:r w:rsidR="00607D91">
        <w:rPr>
          <w:rFonts w:ascii="Arial" w:hAnsi="Arial" w:cs="Arial"/>
          <w:lang w:val="en-US"/>
        </w:rPr>
        <w:t xml:space="preserve">, slot numbers to “9,11,13”, “Number of PRACH slots within a 60 kHz slot” to 1, and periodicity </w:t>
      </w:r>
      <w:r w:rsidR="00EC52C9">
        <w:rPr>
          <w:rFonts w:ascii="Arial" w:hAnsi="Arial" w:cs="Arial"/>
          <w:lang w:val="en-US"/>
        </w:rPr>
        <w:t>“</w:t>
      </w:r>
      <w:r w:rsidR="00607D91">
        <w:rPr>
          <w:rFonts w:ascii="Arial" w:hAnsi="Arial" w:cs="Arial"/>
          <w:lang w:val="en-US"/>
        </w:rPr>
        <w:t>x</w:t>
      </w:r>
      <w:r w:rsidR="00EC52C9">
        <w:rPr>
          <w:rFonts w:ascii="Arial" w:hAnsi="Arial" w:cs="Arial"/>
          <w:lang w:val="en-US"/>
        </w:rPr>
        <w:t>”</w:t>
      </w:r>
      <w:r w:rsidR="00607D91">
        <w:rPr>
          <w:rFonts w:ascii="Arial" w:hAnsi="Arial" w:cs="Arial"/>
          <w:lang w:val="en-US"/>
        </w:rPr>
        <w:t xml:space="preserve"> to “1”</w:t>
      </w:r>
      <w:r w:rsidRPr="009B75ED">
        <w:rPr>
          <w:rFonts w:ascii="Arial" w:hAnsi="Arial" w:cs="Arial"/>
          <w:lang w:val="en-US"/>
        </w:rPr>
        <w:t xml:space="preserve"> </w:t>
      </w:r>
    </w:p>
    <w:p w14:paraId="270BFCF8" w14:textId="5E729873" w:rsidR="00607D91" w:rsidRPr="009B75ED" w:rsidRDefault="00607D91" w:rsidP="00705ECC">
      <w:pPr>
        <w:numPr>
          <w:ilvl w:val="1"/>
          <w:numId w:val="23"/>
        </w:numPr>
        <w:overflowPunct/>
        <w:autoSpaceDE/>
        <w:autoSpaceDN/>
        <w:adjustRightInd/>
        <w:spacing w:after="0"/>
        <w:textAlignment w:val="auto"/>
        <w:rPr>
          <w:rFonts w:ascii="Arial" w:hAnsi="Arial" w:cs="Arial"/>
          <w:lang w:val="en-US"/>
        </w:rPr>
      </w:pPr>
      <w:r>
        <w:rPr>
          <w:rFonts w:ascii="Arial" w:hAnsi="Arial" w:cs="Arial"/>
          <w:lang w:val="en-US"/>
        </w:rPr>
        <w:t xml:space="preserve">Motivation: </w:t>
      </w:r>
      <w:r w:rsidR="00D508DB">
        <w:rPr>
          <w:rFonts w:ascii="Arial" w:hAnsi="Arial" w:cs="Arial"/>
          <w:lang w:val="en-US"/>
        </w:rPr>
        <w:t>Need a configuration with few slots that start late enough to allow multiple SS blocks at the beginning of the frame. Existing configuration 19 can be removed since i</w:t>
      </w:r>
      <w:r>
        <w:rPr>
          <w:rFonts w:ascii="Arial" w:hAnsi="Arial" w:cs="Arial"/>
          <w:lang w:val="en-US"/>
        </w:rPr>
        <w:t xml:space="preserve">t is more important to have enough configurations with 10 ms periodicity than </w:t>
      </w:r>
      <w:r w:rsidR="00D508DB">
        <w:rPr>
          <w:rFonts w:ascii="Arial" w:hAnsi="Arial" w:cs="Arial"/>
          <w:lang w:val="en-US"/>
        </w:rPr>
        <w:t xml:space="preserve">with </w:t>
      </w:r>
      <w:r>
        <w:rPr>
          <w:rFonts w:ascii="Arial" w:hAnsi="Arial" w:cs="Arial"/>
          <w:lang w:val="en-US"/>
        </w:rPr>
        <w:t>sparser periodicities</w:t>
      </w:r>
      <w:r w:rsidR="00D508DB">
        <w:rPr>
          <w:rFonts w:ascii="Arial" w:hAnsi="Arial" w:cs="Arial"/>
          <w:lang w:val="en-US"/>
        </w:rPr>
        <w:t>;</w:t>
      </w:r>
      <w:r>
        <w:rPr>
          <w:rFonts w:ascii="Arial" w:hAnsi="Arial" w:cs="Arial"/>
          <w:lang w:val="en-US"/>
        </w:rPr>
        <w:t xml:space="preserve"> </w:t>
      </w:r>
      <w:r w:rsidR="00D508DB">
        <w:rPr>
          <w:rFonts w:ascii="Arial" w:hAnsi="Arial" w:cs="Arial"/>
          <w:lang w:val="en-US"/>
        </w:rPr>
        <w:t>also</w:t>
      </w:r>
      <w:r>
        <w:rPr>
          <w:rFonts w:ascii="Arial" w:hAnsi="Arial" w:cs="Arial"/>
          <w:lang w:val="en-US"/>
        </w:rPr>
        <w:t xml:space="preserve">, configuration 19 is same as configuration 24 except for “Number of PRACH slots within a 60 kHz slot”, and it is hence of little use. </w:t>
      </w:r>
    </w:p>
    <w:p w14:paraId="4E76D338" w14:textId="77777777" w:rsidR="009B75ED" w:rsidRPr="009B75ED" w:rsidRDefault="009B75ED" w:rsidP="00FD3C68">
      <w:pPr>
        <w:numPr>
          <w:ilvl w:val="1"/>
          <w:numId w:val="23"/>
        </w:numPr>
        <w:overflowPunct/>
        <w:autoSpaceDE/>
        <w:autoSpaceDN/>
        <w:adjustRightInd/>
        <w:spacing w:after="0"/>
        <w:textAlignment w:val="auto"/>
        <w:rPr>
          <w:rFonts w:ascii="Arial" w:hAnsi="Arial" w:cs="Arial"/>
          <w:lang w:val="en-US"/>
        </w:rPr>
      </w:pPr>
      <w:r w:rsidRPr="009B75ED">
        <w:rPr>
          <w:rFonts w:ascii="Arial" w:hAnsi="Arial" w:cs="Arial"/>
          <w:lang w:val="en-US"/>
        </w:rPr>
        <w:t>Motivation: More freedom to schedule DL in the previous slot without interference</w:t>
      </w:r>
    </w:p>
    <w:p w14:paraId="454967F9" w14:textId="2B6D9DC7" w:rsidR="00607D91" w:rsidRPr="009B75ED" w:rsidRDefault="00607D91" w:rsidP="00607D91">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Configuration 21:</w:t>
      </w:r>
      <w:r w:rsidRPr="009B75ED">
        <w:rPr>
          <w:rFonts w:ascii="Arial" w:hAnsi="Arial" w:cs="Arial"/>
          <w:lang w:val="en-US"/>
        </w:rPr>
        <w:t xml:space="preserve"> </w:t>
      </w:r>
      <w:r w:rsidR="00D508DB" w:rsidRPr="009B75ED">
        <w:rPr>
          <w:rFonts w:ascii="Arial" w:hAnsi="Arial" w:cs="Arial"/>
          <w:lang w:val="en-US"/>
        </w:rPr>
        <w:t>Change “</w:t>
      </w:r>
      <w:r w:rsidR="00D508DB">
        <w:rPr>
          <w:rFonts w:ascii="Arial" w:hAnsi="Arial" w:cs="Arial"/>
          <w:lang w:val="en-US"/>
        </w:rPr>
        <w:t xml:space="preserve">slot numbers to “3,5,7,9,11,13”, “Number of PRACH slots within a 60 kHz slot” to 1, and periodicity </w:t>
      </w:r>
      <w:r w:rsidR="00286E32">
        <w:rPr>
          <w:rFonts w:ascii="Arial" w:hAnsi="Arial" w:cs="Arial"/>
          <w:lang w:val="en-US"/>
        </w:rPr>
        <w:t>“</w:t>
      </w:r>
      <w:r w:rsidR="00D508DB">
        <w:rPr>
          <w:rFonts w:ascii="Arial" w:hAnsi="Arial" w:cs="Arial"/>
          <w:lang w:val="en-US"/>
        </w:rPr>
        <w:t>x</w:t>
      </w:r>
      <w:r w:rsidR="00286E32">
        <w:rPr>
          <w:rFonts w:ascii="Arial" w:hAnsi="Arial" w:cs="Arial"/>
          <w:lang w:val="en-US"/>
        </w:rPr>
        <w:t>”</w:t>
      </w:r>
      <w:r w:rsidR="00D508DB">
        <w:rPr>
          <w:rFonts w:ascii="Arial" w:hAnsi="Arial" w:cs="Arial"/>
          <w:lang w:val="en-US"/>
        </w:rPr>
        <w:t xml:space="preserve"> to “1”</w:t>
      </w:r>
    </w:p>
    <w:p w14:paraId="2C26A64E" w14:textId="046CE417" w:rsidR="00607D91" w:rsidRPr="009B75ED" w:rsidRDefault="00D508DB" w:rsidP="00D508DB">
      <w:pPr>
        <w:numPr>
          <w:ilvl w:val="1"/>
          <w:numId w:val="23"/>
        </w:numPr>
        <w:overflowPunct/>
        <w:autoSpaceDE/>
        <w:autoSpaceDN/>
        <w:adjustRightInd/>
        <w:spacing w:after="0"/>
        <w:textAlignment w:val="auto"/>
        <w:rPr>
          <w:rFonts w:ascii="Arial" w:hAnsi="Arial" w:cs="Arial"/>
          <w:lang w:val="en-US"/>
        </w:rPr>
      </w:pPr>
      <w:r w:rsidRPr="00D508DB">
        <w:rPr>
          <w:rFonts w:ascii="Arial" w:hAnsi="Arial" w:cs="Arial"/>
          <w:lang w:val="en-US"/>
        </w:rPr>
        <w:t xml:space="preserve">Motivation: </w:t>
      </w:r>
      <w:r>
        <w:rPr>
          <w:rFonts w:ascii="Arial" w:hAnsi="Arial" w:cs="Arial"/>
          <w:lang w:val="en-US"/>
        </w:rPr>
        <w:t>Configuration 21 can be removed since i</w:t>
      </w:r>
      <w:r w:rsidRPr="00D508DB">
        <w:rPr>
          <w:rFonts w:ascii="Arial" w:hAnsi="Arial" w:cs="Arial"/>
          <w:lang w:val="en-US"/>
        </w:rPr>
        <w:t xml:space="preserve">t is more important to have enough configurations with 10 ms periodicity than </w:t>
      </w:r>
      <w:r>
        <w:rPr>
          <w:rFonts w:ascii="Arial" w:hAnsi="Arial" w:cs="Arial"/>
          <w:lang w:val="en-US"/>
        </w:rPr>
        <w:t xml:space="preserve">with </w:t>
      </w:r>
      <w:r w:rsidRPr="00D508DB">
        <w:rPr>
          <w:rFonts w:ascii="Arial" w:hAnsi="Arial" w:cs="Arial"/>
          <w:lang w:val="en-US"/>
        </w:rPr>
        <w:t>sparser periodicitie</w:t>
      </w:r>
      <w:r>
        <w:rPr>
          <w:rFonts w:ascii="Arial" w:hAnsi="Arial" w:cs="Arial"/>
          <w:lang w:val="en-US"/>
        </w:rPr>
        <w:t>s; also</w:t>
      </w:r>
      <w:r w:rsidRPr="00D508DB">
        <w:rPr>
          <w:rFonts w:ascii="Arial" w:hAnsi="Arial" w:cs="Arial"/>
          <w:lang w:val="en-US"/>
        </w:rPr>
        <w:t xml:space="preserve">, configuration </w:t>
      </w:r>
      <w:r>
        <w:rPr>
          <w:rFonts w:ascii="Arial" w:hAnsi="Arial" w:cs="Arial"/>
          <w:lang w:val="en-US"/>
        </w:rPr>
        <w:t>21</w:t>
      </w:r>
      <w:r w:rsidRPr="00D508DB">
        <w:rPr>
          <w:rFonts w:ascii="Arial" w:hAnsi="Arial" w:cs="Arial"/>
          <w:lang w:val="en-US"/>
        </w:rPr>
        <w:t xml:space="preserve"> is same as configuration 2</w:t>
      </w:r>
      <w:r>
        <w:rPr>
          <w:rFonts w:ascii="Arial" w:hAnsi="Arial" w:cs="Arial"/>
          <w:lang w:val="en-US"/>
        </w:rPr>
        <w:t>5</w:t>
      </w:r>
      <w:r w:rsidRPr="00D508DB">
        <w:rPr>
          <w:rFonts w:ascii="Arial" w:hAnsi="Arial" w:cs="Arial"/>
          <w:lang w:val="en-US"/>
        </w:rPr>
        <w:t xml:space="preserve"> except for “Number of PRACH slots within a 60 kHz slot”, and it is hence of little use.</w:t>
      </w:r>
    </w:p>
    <w:p w14:paraId="3F91E855" w14:textId="77777777" w:rsidR="009B75ED" w:rsidRPr="009B75ED" w:rsidRDefault="009B75ED" w:rsidP="009B75ED">
      <w:pPr>
        <w:ind w:left="360"/>
        <w:rPr>
          <w:rFonts w:ascii="Arial" w:hAnsi="Arial" w:cs="Arial"/>
          <w:lang w:val="en-US"/>
        </w:rPr>
      </w:pPr>
    </w:p>
    <w:p w14:paraId="5B8AC850" w14:textId="77777777" w:rsidR="009B75ED" w:rsidRPr="00705ECC" w:rsidRDefault="009B75ED" w:rsidP="009B75ED">
      <w:pPr>
        <w:rPr>
          <w:rFonts w:ascii="Arial" w:hAnsi="Arial" w:cs="Arial"/>
          <w:b/>
        </w:rPr>
      </w:pPr>
      <w:r w:rsidRPr="00705ECC">
        <w:rPr>
          <w:rFonts w:ascii="Arial" w:hAnsi="Arial" w:cs="Arial"/>
          <w:b/>
        </w:rPr>
        <w:t>Format B4:</w:t>
      </w:r>
    </w:p>
    <w:p w14:paraId="7633912E" w14:textId="77777777" w:rsidR="009B75ED" w:rsidRPr="009B75ED" w:rsidRDefault="009B75ED" w:rsidP="00FD3C68">
      <w:pPr>
        <w:numPr>
          <w:ilvl w:val="0"/>
          <w:numId w:val="23"/>
        </w:numPr>
        <w:overflowPunct/>
        <w:autoSpaceDE/>
        <w:autoSpaceDN/>
        <w:adjustRightInd/>
        <w:spacing w:after="0"/>
        <w:ind w:left="1080"/>
        <w:textAlignment w:val="auto"/>
        <w:rPr>
          <w:rFonts w:ascii="Arial" w:hAnsi="Arial" w:cs="Arial"/>
          <w:lang w:val="en-US"/>
        </w:rPr>
      </w:pPr>
      <w:r w:rsidRPr="009B75ED">
        <w:rPr>
          <w:rFonts w:ascii="Arial" w:hAnsi="Arial" w:cs="Arial"/>
          <w:lang w:val="en-US"/>
        </w:rPr>
        <w:t>General motivation for changes: Increase the number of ROs for B4 due to the limited number of preambles per slot for this format</w:t>
      </w:r>
    </w:p>
    <w:p w14:paraId="33559609" w14:textId="7557D127" w:rsidR="009B75ED" w:rsidRPr="009B75ED" w:rsidRDefault="009B75ED" w:rsidP="00FD3C68">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Configuration 13:</w:t>
      </w:r>
      <w:r w:rsidRPr="009B75ED">
        <w:rPr>
          <w:rFonts w:ascii="Arial" w:hAnsi="Arial" w:cs="Arial"/>
          <w:lang w:val="en-US"/>
        </w:rPr>
        <w:t xml:space="preserve"> Change “Slot number” to “3,5,7,9,11,13”</w:t>
      </w:r>
      <w:bookmarkStart w:id="11" w:name="_Hlk510773454"/>
      <w:r w:rsidRPr="009B75ED">
        <w:rPr>
          <w:rFonts w:ascii="Arial" w:hAnsi="Arial" w:cs="Arial"/>
          <w:lang w:val="en-US"/>
        </w:rPr>
        <w:t xml:space="preserve">, </w:t>
      </w:r>
      <w:r w:rsidR="009207DE">
        <w:rPr>
          <w:rFonts w:ascii="Arial" w:hAnsi="Arial" w:cs="Arial"/>
          <w:lang w:val="en-US"/>
        </w:rPr>
        <w:t xml:space="preserve">and </w:t>
      </w:r>
      <w:r w:rsidRPr="009B75ED">
        <w:rPr>
          <w:rFonts w:ascii="Arial" w:hAnsi="Arial" w:cs="Arial"/>
          <w:lang w:val="en-US"/>
        </w:rPr>
        <w:t>“Starting symbol” to “2”</w:t>
      </w:r>
      <w:bookmarkEnd w:id="11"/>
    </w:p>
    <w:p w14:paraId="7569A8B7" w14:textId="77777777" w:rsidR="009B75ED" w:rsidRPr="009B75ED" w:rsidRDefault="009B75ED" w:rsidP="00FD3C68">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Configuration 14:</w:t>
      </w:r>
      <w:r w:rsidRPr="009B75ED">
        <w:rPr>
          <w:rFonts w:ascii="Arial" w:hAnsi="Arial" w:cs="Arial"/>
          <w:lang w:val="en-US"/>
        </w:rPr>
        <w:t xml:space="preserve"> Change ”Slot number” to “3,5,7,9,11,13,15,17,19,21,23,25”</w:t>
      </w:r>
    </w:p>
    <w:p w14:paraId="717A5F53" w14:textId="77777777" w:rsidR="009B75ED" w:rsidRPr="009B75ED" w:rsidRDefault="009B75ED" w:rsidP="00FD3C68">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Configuration 23:</w:t>
      </w:r>
      <w:r w:rsidRPr="009B75ED">
        <w:rPr>
          <w:rFonts w:ascii="Arial" w:hAnsi="Arial" w:cs="Arial"/>
          <w:lang w:val="en-US"/>
        </w:rPr>
        <w:t xml:space="preserve"> Change “Slot number” to “9,11,13,15,17,19” </w:t>
      </w:r>
    </w:p>
    <w:p w14:paraId="7EA7F440" w14:textId="43E45D9C" w:rsidR="009B75ED" w:rsidRPr="009B75ED" w:rsidRDefault="009B75ED" w:rsidP="00FD3C68">
      <w:pPr>
        <w:numPr>
          <w:ilvl w:val="1"/>
          <w:numId w:val="23"/>
        </w:numPr>
        <w:overflowPunct/>
        <w:autoSpaceDE/>
        <w:autoSpaceDN/>
        <w:adjustRightInd/>
        <w:spacing w:after="0"/>
        <w:ind w:left="1800"/>
        <w:textAlignment w:val="auto"/>
        <w:rPr>
          <w:rFonts w:ascii="Arial" w:hAnsi="Arial" w:cs="Arial"/>
          <w:lang w:val="en-US"/>
        </w:rPr>
      </w:pPr>
      <w:r w:rsidRPr="009B75ED">
        <w:rPr>
          <w:rFonts w:ascii="Arial" w:hAnsi="Arial" w:cs="Arial"/>
          <w:lang w:val="en-US"/>
        </w:rPr>
        <w:t xml:space="preserve">Motivation: To make the number of ROs similar as for A3 etc, while maintaining a </w:t>
      </w:r>
      <w:r w:rsidR="00C75029">
        <w:rPr>
          <w:rFonts w:ascii="Arial" w:hAnsi="Arial" w:cs="Arial"/>
          <w:lang w:val="en-US"/>
        </w:rPr>
        <w:t>comparatively</w:t>
      </w:r>
      <w:r w:rsidRPr="009B75ED">
        <w:rPr>
          <w:rFonts w:ascii="Arial" w:hAnsi="Arial" w:cs="Arial"/>
          <w:lang w:val="en-US"/>
        </w:rPr>
        <w:t xml:space="preserve"> late starting slot in frame</w:t>
      </w:r>
    </w:p>
    <w:p w14:paraId="0C523A42" w14:textId="0DD171A1" w:rsidR="009B75ED" w:rsidRPr="00EC52C9" w:rsidRDefault="009B75ED" w:rsidP="00EC52C9">
      <w:pPr>
        <w:numPr>
          <w:ilvl w:val="0"/>
          <w:numId w:val="23"/>
        </w:numPr>
        <w:overflowPunct/>
        <w:autoSpaceDE/>
        <w:autoSpaceDN/>
        <w:adjustRightInd/>
        <w:spacing w:after="0"/>
        <w:ind w:left="1080"/>
        <w:textAlignment w:val="auto"/>
        <w:rPr>
          <w:rFonts w:ascii="Arial" w:hAnsi="Arial" w:cs="Arial"/>
          <w:lang w:val="en-US"/>
        </w:rPr>
      </w:pPr>
      <w:r w:rsidRPr="00705ECC">
        <w:rPr>
          <w:rFonts w:ascii="Arial" w:hAnsi="Arial" w:cs="Arial"/>
          <w:b/>
          <w:lang w:val="en-US"/>
        </w:rPr>
        <w:t>Configuration 27:</w:t>
      </w:r>
      <w:r w:rsidRPr="009B75ED">
        <w:rPr>
          <w:rFonts w:ascii="Arial" w:hAnsi="Arial" w:cs="Arial"/>
          <w:lang w:val="en-US"/>
        </w:rPr>
        <w:t xml:space="preserve"> Change “Slot number” to “3,5,7,9,11,13,15,17,19,21,23,25”</w:t>
      </w:r>
      <w:r w:rsidR="00EC52C9">
        <w:rPr>
          <w:rFonts w:ascii="Arial" w:hAnsi="Arial" w:cs="Arial"/>
          <w:lang w:val="en-US"/>
        </w:rPr>
        <w:t>, and periodicity “</w:t>
      </w:r>
      <w:r w:rsidR="00EC52C9" w:rsidRPr="00EC52C9">
        <w:rPr>
          <w:rFonts w:ascii="Arial" w:hAnsi="Arial" w:cs="Arial"/>
          <w:lang w:val="en-US"/>
        </w:rPr>
        <w:t>x</w:t>
      </w:r>
      <w:r w:rsidR="00EC52C9">
        <w:rPr>
          <w:rFonts w:ascii="Arial" w:hAnsi="Arial" w:cs="Arial"/>
          <w:lang w:val="en-US"/>
        </w:rPr>
        <w:t>”</w:t>
      </w:r>
      <w:r w:rsidR="00EC52C9" w:rsidRPr="00EC52C9">
        <w:rPr>
          <w:rFonts w:ascii="Arial" w:hAnsi="Arial" w:cs="Arial"/>
          <w:lang w:val="en-US"/>
        </w:rPr>
        <w:t xml:space="preserve"> to </w:t>
      </w:r>
      <w:r w:rsidR="00EC52C9">
        <w:rPr>
          <w:rFonts w:ascii="Arial" w:hAnsi="Arial" w:cs="Arial"/>
          <w:lang w:val="en-US"/>
        </w:rPr>
        <w:t>“</w:t>
      </w:r>
      <w:r w:rsidR="00EC52C9" w:rsidRPr="00EC52C9">
        <w:rPr>
          <w:rFonts w:ascii="Arial" w:hAnsi="Arial" w:cs="Arial"/>
          <w:lang w:val="en-US"/>
        </w:rPr>
        <w:t>1</w:t>
      </w:r>
      <w:r w:rsidR="00EC52C9">
        <w:rPr>
          <w:rFonts w:ascii="Arial" w:hAnsi="Arial" w:cs="Arial"/>
          <w:lang w:val="en-US"/>
        </w:rPr>
        <w:t>”</w:t>
      </w:r>
    </w:p>
    <w:p w14:paraId="4991A4F5" w14:textId="77777777" w:rsidR="009B75ED" w:rsidRPr="009B75ED" w:rsidRDefault="009B75ED" w:rsidP="009B75ED">
      <w:pPr>
        <w:ind w:left="360"/>
        <w:rPr>
          <w:rFonts w:ascii="Arial" w:hAnsi="Arial" w:cs="Arial"/>
          <w:lang w:val="en-US"/>
        </w:rPr>
      </w:pPr>
    </w:p>
    <w:p w14:paraId="6C36781F" w14:textId="33BBC795" w:rsidR="009B75ED" w:rsidRPr="009B75ED" w:rsidRDefault="009B75ED" w:rsidP="009B75ED">
      <w:pPr>
        <w:rPr>
          <w:rFonts w:ascii="Arial" w:hAnsi="Arial" w:cs="Arial"/>
          <w:lang w:val="en-US"/>
        </w:rPr>
      </w:pPr>
      <w:r w:rsidRPr="009B75ED">
        <w:rPr>
          <w:rFonts w:ascii="Arial" w:hAnsi="Arial" w:cs="Arial"/>
          <w:lang w:val="en-US"/>
        </w:rPr>
        <w:t>Also, note again that for FR2 there should in general be more configurations with starting symbol 2 instead of 0.</w:t>
      </w:r>
      <w:r w:rsidR="00F50DA4">
        <w:rPr>
          <w:rFonts w:ascii="Arial" w:hAnsi="Arial" w:cs="Arial"/>
          <w:lang w:val="en-US"/>
        </w:rPr>
        <w:t xml:space="preserve"> The motivation is to h</w:t>
      </w:r>
      <w:r w:rsidR="00F50DA4" w:rsidRPr="009B75ED">
        <w:rPr>
          <w:rFonts w:ascii="Arial" w:hAnsi="Arial" w:cs="Arial"/>
          <w:lang w:val="en-US"/>
        </w:rPr>
        <w:t>ave more freedom scheduling DL late in previous slot</w:t>
      </w:r>
      <w:r w:rsidR="00F50DA4">
        <w:rPr>
          <w:rFonts w:ascii="Arial" w:hAnsi="Arial" w:cs="Arial"/>
          <w:lang w:val="en-US"/>
        </w:rPr>
        <w:t>.</w:t>
      </w:r>
    </w:p>
    <w:p w14:paraId="427C05E9" w14:textId="18158B36" w:rsidR="009B75ED" w:rsidRDefault="009B75ED" w:rsidP="009B75ED">
      <w:pPr>
        <w:rPr>
          <w:rFonts w:ascii="Arial" w:hAnsi="Arial" w:cs="Arial"/>
        </w:rPr>
      </w:pPr>
      <w:r w:rsidRPr="009B75ED">
        <w:rPr>
          <w:rFonts w:ascii="Arial" w:hAnsi="Arial" w:cs="Arial"/>
        </w:rPr>
        <w:t xml:space="preserve">Resulting sets of configurations for A3 and B4 can be found in </w:t>
      </w:r>
      <w:r w:rsidR="00B7171B">
        <w:rPr>
          <w:rFonts w:ascii="Arial" w:hAnsi="Arial" w:cs="Arial"/>
        </w:rPr>
        <w:t xml:space="preserve">Table 4 (format A3) </w:t>
      </w:r>
      <w:r w:rsidRPr="009B75ED">
        <w:rPr>
          <w:rFonts w:ascii="Arial" w:hAnsi="Arial" w:cs="Arial"/>
        </w:rPr>
        <w:t xml:space="preserve">and </w:t>
      </w:r>
      <w:r w:rsidR="00B7171B">
        <w:rPr>
          <w:rFonts w:ascii="Arial" w:hAnsi="Arial" w:cs="Arial"/>
        </w:rPr>
        <w:t>Table 5 (format B4)</w:t>
      </w:r>
      <w:r w:rsidR="00EC52C9">
        <w:rPr>
          <w:rFonts w:ascii="Arial" w:hAnsi="Arial" w:cs="Arial"/>
        </w:rPr>
        <w:t>,</w:t>
      </w:r>
      <w:r w:rsidR="00B7171B">
        <w:rPr>
          <w:rFonts w:ascii="Arial" w:hAnsi="Arial" w:cs="Arial"/>
        </w:rPr>
        <w:t xml:space="preserve"> with </w:t>
      </w:r>
      <w:r w:rsidRPr="009B75ED">
        <w:rPr>
          <w:rFonts w:ascii="Arial" w:hAnsi="Arial" w:cs="Arial"/>
        </w:rPr>
        <w:t>modifications highlighted in</w:t>
      </w:r>
      <w:r w:rsidR="00B7171B">
        <w:rPr>
          <w:rFonts w:ascii="Arial" w:hAnsi="Arial" w:cs="Arial"/>
          <w:color w:val="000000" w:themeColor="text1"/>
        </w:rPr>
        <w:t xml:space="preserve"> red</w:t>
      </w:r>
      <w:r w:rsidRPr="009B75ED">
        <w:rPr>
          <w:rFonts w:ascii="Arial" w:hAnsi="Arial" w:cs="Arial"/>
        </w:rPr>
        <w:t>. Note that A3 can largely serve as illustration for all formats except B4.</w:t>
      </w:r>
    </w:p>
    <w:p w14:paraId="6EBF5D91" w14:textId="67B090D8" w:rsidR="009B75ED" w:rsidRDefault="009B75ED" w:rsidP="009B75ED">
      <w:pPr>
        <w:rPr>
          <w:rFonts w:ascii="Arial" w:hAnsi="Arial" w:cs="Arial"/>
        </w:rPr>
      </w:pPr>
    </w:p>
    <w:p w14:paraId="438D4E8F" w14:textId="54EFB514" w:rsidR="009B75ED" w:rsidRPr="00A04F49" w:rsidRDefault="009B75ED" w:rsidP="009B75ED">
      <w:pPr>
        <w:pStyle w:val="Proposal"/>
      </w:pPr>
      <w:bookmarkStart w:id="12" w:name="_Toc513841032"/>
      <w:r>
        <w:t xml:space="preserve">For FR2 unpaired spectrum, use the RACH configuration tables </w:t>
      </w:r>
      <w:r w:rsidR="00E75D06">
        <w:t>in Table</w:t>
      </w:r>
      <w:r w:rsidR="00837E8C">
        <w:t> 4</w:t>
      </w:r>
      <w:r w:rsidR="00E75D06">
        <w:t xml:space="preserve"> </w:t>
      </w:r>
      <w:r w:rsidR="00B7171B">
        <w:t xml:space="preserve">(format A3) </w:t>
      </w:r>
      <w:r w:rsidR="00E75D06">
        <w:t>and Table</w:t>
      </w:r>
      <w:r w:rsidR="00837E8C">
        <w:t> 5</w:t>
      </w:r>
      <w:r w:rsidR="00B7171B">
        <w:t xml:space="preserve"> (format B4)</w:t>
      </w:r>
      <w:r w:rsidR="007608D8">
        <w:t>, in order to reduce RACH latency, increase scheduling flexibility, and increase RACH capacity for format B4</w:t>
      </w:r>
      <w:r w:rsidR="00E75D06">
        <w:t>.</w:t>
      </w:r>
      <w:bookmarkEnd w:id="12"/>
    </w:p>
    <w:p w14:paraId="7BB1AC92" w14:textId="77777777" w:rsidR="009B75ED" w:rsidRDefault="009B75ED" w:rsidP="009B75ED">
      <w:pPr>
        <w:rPr>
          <w:rFonts w:ascii="Arial" w:hAnsi="Arial" w:cs="Arial"/>
        </w:rPr>
      </w:pPr>
    </w:p>
    <w:p w14:paraId="4E441C4C" w14:textId="646240DA" w:rsidR="001B532E" w:rsidRDefault="001B532E" w:rsidP="001B532E">
      <w:pPr>
        <w:pStyle w:val="Heading3"/>
      </w:pPr>
      <w:r>
        <w:t>2.2.3</w:t>
      </w:r>
      <w:r>
        <w:tab/>
        <w:t>Gap Between DL and PRACH, 120 kHz</w:t>
      </w:r>
    </w:p>
    <w:p w14:paraId="150FCB9A" w14:textId="07841962" w:rsidR="001B532E" w:rsidRDefault="001B532E" w:rsidP="001B532E">
      <w:r>
        <w:rPr>
          <w:rFonts w:ascii="Arial" w:hAnsi="Arial" w:cs="Arial"/>
        </w:rPr>
        <w:t>For the gap before PRACH for 120 kHz subcarrier spacing it is enough with 2 symbols from the end of DL part and/or last symbol of SSB (cf. yellow highlight in agreement</w:t>
      </w:r>
      <w:r w:rsidR="00442ADD">
        <w:rPr>
          <w:rFonts w:ascii="Arial" w:hAnsi="Arial" w:cs="Arial"/>
        </w:rPr>
        <w:t xml:space="preserve"> in Section 1</w:t>
      </w:r>
      <w:r>
        <w:rPr>
          <w:rFonts w:ascii="Arial" w:hAnsi="Arial" w:cs="Arial"/>
        </w:rPr>
        <w:t>).</w:t>
      </w:r>
    </w:p>
    <w:p w14:paraId="47B9E692" w14:textId="77777777" w:rsidR="001B532E" w:rsidRDefault="001B532E" w:rsidP="001B532E">
      <w:pPr>
        <w:rPr>
          <w:rFonts w:ascii="Arial" w:hAnsi="Arial" w:cs="Arial"/>
        </w:rPr>
      </w:pPr>
    </w:p>
    <w:p w14:paraId="41CF54F1" w14:textId="3170CA02" w:rsidR="001B532E" w:rsidRPr="00A04F49" w:rsidRDefault="001B532E" w:rsidP="001B532E">
      <w:pPr>
        <w:pStyle w:val="Proposal"/>
      </w:pPr>
      <w:bookmarkStart w:id="13" w:name="_Toc513841033"/>
      <w:r>
        <w:t xml:space="preserve">Use gap </w:t>
      </w:r>
      <w:r w:rsidRPr="001B532E">
        <w:t xml:space="preserve">N = 2 for Msg1 </w:t>
      </w:r>
      <w:r>
        <w:t xml:space="preserve">with </w:t>
      </w:r>
      <w:r w:rsidRPr="001B532E">
        <w:t>SCS = 120</w:t>
      </w:r>
      <w:r>
        <w:t xml:space="preserve"> </w:t>
      </w:r>
      <w:r w:rsidRPr="001B532E">
        <w:t>kHz</w:t>
      </w:r>
      <w:r>
        <w:t>.</w:t>
      </w:r>
      <w:bookmarkEnd w:id="13"/>
    </w:p>
    <w:p w14:paraId="49FA7C97" w14:textId="77777777" w:rsidR="001B532E" w:rsidRDefault="001B532E" w:rsidP="001B532E">
      <w:pPr>
        <w:rPr>
          <w:rFonts w:ascii="Arial" w:hAnsi="Arial" w:cs="Arial"/>
        </w:rPr>
      </w:pPr>
    </w:p>
    <w:p w14:paraId="6B66AF5D" w14:textId="7D094414" w:rsidR="00E75D06" w:rsidRPr="00E75D06" w:rsidRDefault="00E75D06" w:rsidP="00E75D06">
      <w:pPr>
        <w:pStyle w:val="TH"/>
        <w:rPr>
          <w:lang w:val="en-US"/>
        </w:rPr>
      </w:pPr>
      <w:r w:rsidRPr="00E6049D">
        <w:rPr>
          <w:lang w:val="en-US"/>
        </w:rPr>
        <w:t xml:space="preserve">Table </w:t>
      </w:r>
      <w:r>
        <w:rPr>
          <w:lang w:val="en-US"/>
        </w:rPr>
        <w:t>4</w:t>
      </w:r>
      <w:r w:rsidRPr="00E6049D">
        <w:rPr>
          <w:lang w:val="en-US"/>
        </w:rPr>
        <w:t xml:space="preserve">. </w:t>
      </w:r>
      <w:r w:rsidRPr="00E75D06">
        <w:rPr>
          <w:lang w:val="en-US"/>
        </w:rPr>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E75D06" w:rsidRPr="00BA6506" w14:paraId="2AE579EA" w14:textId="77777777" w:rsidTr="00705EC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2DE29A" w14:textId="77777777" w:rsidR="00E75D06" w:rsidRPr="00D1358A" w:rsidRDefault="00E75D06" w:rsidP="00914449">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5AE11E" w14:textId="77777777" w:rsidR="00E75D06" w:rsidRPr="00D1358A" w:rsidRDefault="00E75D06" w:rsidP="00914449">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2E7B3E6D" w14:textId="77777777" w:rsidR="00E75D06" w:rsidRPr="00D1358A" w:rsidRDefault="00E75D06" w:rsidP="00914449">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169F42" w14:textId="77777777" w:rsidR="00E75D06" w:rsidRPr="00D1358A" w:rsidRDefault="00E75D06" w:rsidP="00914449">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881A5" w14:textId="77777777" w:rsidR="00E75D06" w:rsidRPr="00D1358A" w:rsidRDefault="00E75D06" w:rsidP="00914449">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C2422E" w14:textId="77777777" w:rsidR="00E75D06" w:rsidRPr="00EA1B6B" w:rsidRDefault="00E75D06" w:rsidP="00914449">
            <w:pPr>
              <w:spacing w:after="0"/>
              <w:rPr>
                <w:rFonts w:cs="Arial"/>
                <w:sz w:val="18"/>
                <w:szCs w:val="18"/>
                <w:lang w:val="en-US" w:eastAsia="sv-SE"/>
              </w:rPr>
            </w:pPr>
            <w:bookmarkStart w:id="14" w:name="_Hlk510807576"/>
            <w:r w:rsidRPr="00EA1B6B">
              <w:rPr>
                <w:rFonts w:cs="Arial"/>
                <w:sz w:val="18"/>
                <w:szCs w:val="18"/>
                <w:lang w:val="en-US" w:eastAsia="sv-SE"/>
              </w:rPr>
              <w:t>Number of PRACH slots within a 60 kHz slot</w:t>
            </w:r>
            <w:bookmarkEnd w:id="14"/>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718AC4" w14:textId="77777777" w:rsidR="00E75D06" w:rsidRPr="00EA1B6B" w:rsidRDefault="00E75D06" w:rsidP="00914449">
            <w:pPr>
              <w:spacing w:after="0"/>
              <w:rPr>
                <w:rFonts w:cs="Arial"/>
                <w:sz w:val="18"/>
                <w:szCs w:val="18"/>
                <w:lang w:val="en-US" w:eastAsia="sv-SE"/>
              </w:rPr>
            </w:pPr>
            <w:r w:rsidRPr="00EA1B6B">
              <w:rPr>
                <w:rFonts w:cs="Arial"/>
                <w:sz w:val="18"/>
                <w:szCs w:val="18"/>
                <w:lang w:val="en-US" w:eastAsia="sv-SE"/>
              </w:rPr>
              <w:t>Number of time domain PRACH occasions within a RACH slot</w:t>
            </w:r>
          </w:p>
        </w:tc>
      </w:tr>
      <w:tr w:rsidR="00E75D06" w:rsidRPr="00BA6506" w14:paraId="09638DA0" w14:textId="77777777" w:rsidTr="00705EC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4082D176" w14:textId="77777777" w:rsidR="00E75D06" w:rsidRPr="00EA1B6B" w:rsidRDefault="00E75D06" w:rsidP="00914449">
            <w:pPr>
              <w:spacing w:after="0"/>
              <w:rPr>
                <w:rFonts w:cs="Arial"/>
                <w:sz w:val="18"/>
                <w:szCs w:val="18"/>
                <w:lang w:val="en-US"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75AA7255" w14:textId="77777777" w:rsidR="00E75D06" w:rsidRPr="00EA1B6B" w:rsidRDefault="00E75D06" w:rsidP="00914449">
            <w:pPr>
              <w:spacing w:after="0"/>
              <w:rPr>
                <w:rFonts w:cs="Arial"/>
                <w:sz w:val="18"/>
                <w:szCs w:val="18"/>
                <w:lang w:val="en-US" w:eastAsia="sv-SE"/>
              </w:rPr>
            </w:pPr>
          </w:p>
        </w:tc>
        <w:tc>
          <w:tcPr>
            <w:tcW w:w="863" w:type="dxa"/>
            <w:tcBorders>
              <w:top w:val="nil"/>
              <w:left w:val="nil"/>
              <w:bottom w:val="single" w:sz="8" w:space="0" w:color="auto"/>
              <w:right w:val="single" w:sz="8" w:space="0" w:color="auto"/>
            </w:tcBorders>
            <w:shd w:val="clear" w:color="auto" w:fill="auto"/>
            <w:vAlign w:val="center"/>
            <w:hideMark/>
          </w:tcPr>
          <w:p w14:paraId="26F1183F" w14:textId="77777777" w:rsidR="00E75D06" w:rsidRPr="00EA1B6B" w:rsidRDefault="00E75D06" w:rsidP="00914449">
            <w:pPr>
              <w:spacing w:after="0"/>
              <w:rPr>
                <w:rFonts w:cs="Arial"/>
                <w:b/>
                <w:bCs/>
                <w:sz w:val="16"/>
                <w:szCs w:val="16"/>
                <w:lang w:val="en-US" w:eastAsia="sv-SE"/>
              </w:rPr>
            </w:pPr>
            <w:r w:rsidRPr="00D1358A">
              <w:rPr>
                <w:rFonts w:cs="Arial"/>
                <w:b/>
                <w:bCs/>
                <w:noProof/>
                <w:sz w:val="16"/>
                <w:szCs w:val="16"/>
                <w:lang w:eastAsia="sv-SE"/>
              </w:rPr>
              <w:drawing>
                <wp:anchor distT="0" distB="0" distL="114300" distR="114300" simplePos="0" relativeHeight="251659264" behindDoc="0" locked="0" layoutInCell="1" allowOverlap="1" wp14:anchorId="1B9727F9" wp14:editId="10E52D40">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0A3BFBFC" w14:textId="77777777" w:rsidR="00E75D06" w:rsidRPr="00EA1B6B" w:rsidRDefault="00E75D06" w:rsidP="00914449">
            <w:pPr>
              <w:spacing w:after="0"/>
              <w:rPr>
                <w:rFonts w:cs="Arial"/>
                <w:b/>
                <w:bCs/>
                <w:sz w:val="16"/>
                <w:szCs w:val="16"/>
                <w:lang w:val="en-US" w:eastAsia="sv-SE"/>
              </w:rPr>
            </w:pPr>
            <w:r w:rsidRPr="00D1358A">
              <w:rPr>
                <w:rFonts w:cs="Arial"/>
                <w:b/>
                <w:bCs/>
                <w:noProof/>
                <w:sz w:val="16"/>
                <w:szCs w:val="16"/>
                <w:lang w:eastAsia="sv-SE"/>
              </w:rPr>
              <w:drawing>
                <wp:anchor distT="0" distB="0" distL="114300" distR="114300" simplePos="0" relativeHeight="251660288" behindDoc="0" locked="0" layoutInCell="1" allowOverlap="1" wp14:anchorId="4305AB68" wp14:editId="4B8D8AFC">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A3EB6E2" w14:textId="77777777" w:rsidR="00E75D06" w:rsidRPr="00EA1B6B" w:rsidRDefault="00E75D06" w:rsidP="00914449">
            <w:pPr>
              <w:spacing w:after="0"/>
              <w:rPr>
                <w:rFonts w:cs="Arial"/>
                <w:sz w:val="18"/>
                <w:szCs w:val="18"/>
                <w:lang w:val="en-US"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2FAC8C2" w14:textId="77777777" w:rsidR="00E75D06" w:rsidRPr="00EA1B6B" w:rsidRDefault="00E75D06" w:rsidP="00914449">
            <w:pPr>
              <w:spacing w:after="0"/>
              <w:rPr>
                <w:rFonts w:cs="Arial"/>
                <w:sz w:val="18"/>
                <w:szCs w:val="18"/>
                <w:lang w:val="en-US"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9F466FC" w14:textId="77777777" w:rsidR="00E75D06" w:rsidRPr="00EA1B6B" w:rsidRDefault="00E75D06" w:rsidP="00914449">
            <w:pPr>
              <w:spacing w:after="0"/>
              <w:rPr>
                <w:rFonts w:cs="Arial"/>
                <w:sz w:val="18"/>
                <w:szCs w:val="18"/>
                <w:lang w:val="en-US"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701FA756" w14:textId="77777777" w:rsidR="00E75D06" w:rsidRPr="00EA1B6B" w:rsidRDefault="00E75D06" w:rsidP="00914449">
            <w:pPr>
              <w:spacing w:after="0"/>
              <w:rPr>
                <w:rFonts w:cs="Arial"/>
                <w:sz w:val="18"/>
                <w:szCs w:val="18"/>
                <w:lang w:val="en-US" w:eastAsia="sv-SE"/>
              </w:rPr>
            </w:pPr>
          </w:p>
        </w:tc>
      </w:tr>
      <w:tr w:rsidR="009207DE" w:rsidRPr="00D1358A" w14:paraId="74AECBC1"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B3CDE82" w14:textId="261CFDCC" w:rsidR="009207DE" w:rsidRPr="00E61AD3" w:rsidRDefault="009207DE" w:rsidP="009207DE">
            <w:pPr>
              <w:spacing w:after="0"/>
              <w:jc w:val="center"/>
              <w:rPr>
                <w:rFonts w:ascii="Calibri" w:hAnsi="Calibri"/>
                <w:lang w:eastAsia="sv-SE"/>
              </w:rPr>
            </w:pPr>
            <w:r w:rsidRPr="00CC75F9">
              <w:t>0</w:t>
            </w:r>
          </w:p>
        </w:tc>
        <w:tc>
          <w:tcPr>
            <w:tcW w:w="902" w:type="dxa"/>
            <w:tcBorders>
              <w:top w:val="nil"/>
              <w:left w:val="nil"/>
              <w:bottom w:val="single" w:sz="8" w:space="0" w:color="auto"/>
              <w:right w:val="single" w:sz="8" w:space="0" w:color="auto"/>
            </w:tcBorders>
            <w:shd w:val="clear" w:color="auto" w:fill="auto"/>
            <w:noWrap/>
            <w:hideMark/>
          </w:tcPr>
          <w:p w14:paraId="79310195" w14:textId="7D379B91"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6816A198" w14:textId="1EAE4EE0"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474236C9" w14:textId="513D9219"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23C8C71" w14:textId="16C8BCCB" w:rsidR="009207DE" w:rsidRPr="00E61AD3" w:rsidRDefault="009207DE" w:rsidP="009207DE">
            <w:pPr>
              <w:spacing w:after="0"/>
              <w:jc w:val="center"/>
              <w:rPr>
                <w:rFonts w:ascii="Calibri" w:hAnsi="Calibri"/>
                <w:lang w:eastAsia="sv-SE"/>
              </w:rPr>
            </w:pPr>
            <w:r w:rsidRPr="00CC75F9">
              <w:t>4,9,14,19,24,29,34,39</w:t>
            </w:r>
          </w:p>
        </w:tc>
        <w:tc>
          <w:tcPr>
            <w:tcW w:w="851" w:type="dxa"/>
            <w:tcBorders>
              <w:top w:val="nil"/>
              <w:left w:val="nil"/>
              <w:bottom w:val="single" w:sz="8" w:space="0" w:color="auto"/>
              <w:right w:val="single" w:sz="8" w:space="0" w:color="auto"/>
            </w:tcBorders>
            <w:shd w:val="clear" w:color="auto" w:fill="auto"/>
            <w:hideMark/>
          </w:tcPr>
          <w:p w14:paraId="77E4B991" w14:textId="62EBE662" w:rsidR="009207DE" w:rsidRPr="00DF7399" w:rsidRDefault="00DF7399" w:rsidP="009207DE">
            <w:pPr>
              <w:spacing w:after="0"/>
              <w:jc w:val="center"/>
              <w:rPr>
                <w:rFonts w:ascii="Calibri" w:hAnsi="Calibri"/>
                <w:bCs/>
                <w:lang w:eastAsia="sv-SE"/>
              </w:rPr>
            </w:pPr>
            <w:r w:rsidRPr="00705ECC">
              <w:t>0</w:t>
            </w:r>
          </w:p>
        </w:tc>
        <w:tc>
          <w:tcPr>
            <w:tcW w:w="992" w:type="dxa"/>
            <w:tcBorders>
              <w:top w:val="nil"/>
              <w:left w:val="nil"/>
              <w:bottom w:val="single" w:sz="8" w:space="0" w:color="auto"/>
              <w:right w:val="single" w:sz="8" w:space="0" w:color="auto"/>
            </w:tcBorders>
            <w:shd w:val="clear" w:color="auto" w:fill="auto"/>
            <w:noWrap/>
            <w:hideMark/>
          </w:tcPr>
          <w:p w14:paraId="1CAFECCF" w14:textId="59E24436"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241C81DD" w14:textId="6886693C" w:rsidR="009207DE" w:rsidRPr="00E61AD3" w:rsidRDefault="009207DE" w:rsidP="009207DE">
            <w:pPr>
              <w:spacing w:after="0"/>
              <w:jc w:val="center"/>
              <w:rPr>
                <w:rFonts w:ascii="Calibri" w:hAnsi="Calibri"/>
                <w:bCs/>
                <w:lang w:eastAsia="sv-SE"/>
              </w:rPr>
            </w:pPr>
            <w:r w:rsidRPr="00CC75F9">
              <w:t>2</w:t>
            </w:r>
          </w:p>
        </w:tc>
      </w:tr>
      <w:tr w:rsidR="009207DE" w:rsidRPr="00D1358A" w14:paraId="5A38FAF3"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0CBAE76" w14:textId="563691ED" w:rsidR="009207DE" w:rsidRPr="00E61AD3" w:rsidRDefault="009207DE" w:rsidP="009207DE">
            <w:pPr>
              <w:spacing w:after="0"/>
              <w:jc w:val="center"/>
              <w:rPr>
                <w:rFonts w:ascii="Calibri" w:hAnsi="Calibri"/>
                <w:lang w:eastAsia="sv-SE"/>
              </w:rPr>
            </w:pPr>
            <w:r w:rsidRPr="00CC75F9">
              <w:t>1</w:t>
            </w:r>
          </w:p>
        </w:tc>
        <w:tc>
          <w:tcPr>
            <w:tcW w:w="902" w:type="dxa"/>
            <w:tcBorders>
              <w:top w:val="nil"/>
              <w:left w:val="nil"/>
              <w:bottom w:val="single" w:sz="8" w:space="0" w:color="auto"/>
              <w:right w:val="single" w:sz="8" w:space="0" w:color="auto"/>
            </w:tcBorders>
            <w:shd w:val="clear" w:color="auto" w:fill="auto"/>
            <w:noWrap/>
            <w:hideMark/>
          </w:tcPr>
          <w:p w14:paraId="50F0CEBD" w14:textId="53EDF9EB"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1381BD3" w14:textId="7B42FCD9"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20904E76" w14:textId="79BA71E1"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B1ED26B" w14:textId="70265A43" w:rsidR="009207DE" w:rsidRPr="00E61AD3" w:rsidRDefault="009207DE" w:rsidP="009207DE">
            <w:pPr>
              <w:spacing w:after="0"/>
              <w:jc w:val="center"/>
              <w:rPr>
                <w:rFonts w:ascii="Calibri" w:hAnsi="Calibri"/>
                <w:lang w:eastAsia="sv-SE"/>
              </w:rPr>
            </w:pPr>
            <w:r w:rsidRPr="00CC75F9">
              <w:t>4,9,14,19,24,29,34,39</w:t>
            </w:r>
          </w:p>
        </w:tc>
        <w:tc>
          <w:tcPr>
            <w:tcW w:w="851" w:type="dxa"/>
            <w:tcBorders>
              <w:top w:val="nil"/>
              <w:left w:val="nil"/>
              <w:bottom w:val="single" w:sz="8" w:space="0" w:color="auto"/>
              <w:right w:val="single" w:sz="8" w:space="0" w:color="auto"/>
            </w:tcBorders>
            <w:shd w:val="clear" w:color="auto" w:fill="auto"/>
            <w:hideMark/>
          </w:tcPr>
          <w:p w14:paraId="487B2CA3" w14:textId="5EE4C7BC"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386C33EB" w14:textId="766D6393"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2A109BE2" w14:textId="44B633EC" w:rsidR="009207DE" w:rsidRPr="00E61AD3" w:rsidRDefault="009207DE" w:rsidP="009207DE">
            <w:pPr>
              <w:spacing w:after="0"/>
              <w:jc w:val="center"/>
              <w:rPr>
                <w:rFonts w:ascii="Calibri" w:hAnsi="Calibri"/>
                <w:bCs/>
                <w:lang w:eastAsia="sv-SE"/>
              </w:rPr>
            </w:pPr>
            <w:r w:rsidRPr="00CC75F9">
              <w:t>1</w:t>
            </w:r>
          </w:p>
        </w:tc>
      </w:tr>
      <w:tr w:rsidR="009207DE" w:rsidRPr="00D1358A" w14:paraId="47176E2D"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570031EA" w14:textId="25389997" w:rsidR="009207DE" w:rsidRPr="00E61AD3" w:rsidRDefault="009207DE" w:rsidP="009207DE">
            <w:pPr>
              <w:spacing w:after="0"/>
              <w:jc w:val="center"/>
              <w:rPr>
                <w:rFonts w:ascii="Calibri" w:hAnsi="Calibri"/>
                <w:lang w:eastAsia="sv-SE"/>
              </w:rPr>
            </w:pPr>
            <w:r w:rsidRPr="00CC75F9">
              <w:t>2</w:t>
            </w:r>
          </w:p>
        </w:tc>
        <w:tc>
          <w:tcPr>
            <w:tcW w:w="902" w:type="dxa"/>
            <w:tcBorders>
              <w:top w:val="nil"/>
              <w:left w:val="nil"/>
              <w:bottom w:val="single" w:sz="8" w:space="0" w:color="auto"/>
              <w:right w:val="single" w:sz="8" w:space="0" w:color="auto"/>
            </w:tcBorders>
            <w:shd w:val="clear" w:color="auto" w:fill="auto"/>
            <w:noWrap/>
            <w:hideMark/>
          </w:tcPr>
          <w:p w14:paraId="3D87BE97" w14:textId="5EDA92E7"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BA785DE" w14:textId="4F10C346"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04C7556B" w14:textId="5B9BCA3B"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6E248D16" w14:textId="52CBE96D" w:rsidR="009207DE" w:rsidRPr="00E61AD3" w:rsidRDefault="009207DE" w:rsidP="009207DE">
            <w:pPr>
              <w:spacing w:after="0"/>
              <w:jc w:val="center"/>
              <w:rPr>
                <w:rFonts w:ascii="Calibri" w:hAnsi="Calibri"/>
                <w:lang w:eastAsia="sv-SE"/>
              </w:rPr>
            </w:pPr>
            <w:r w:rsidRPr="00CC75F9">
              <w:t>9,19,29,39</w:t>
            </w:r>
          </w:p>
        </w:tc>
        <w:tc>
          <w:tcPr>
            <w:tcW w:w="851" w:type="dxa"/>
            <w:tcBorders>
              <w:top w:val="nil"/>
              <w:left w:val="nil"/>
              <w:bottom w:val="single" w:sz="8" w:space="0" w:color="auto"/>
              <w:right w:val="single" w:sz="8" w:space="0" w:color="auto"/>
            </w:tcBorders>
            <w:shd w:val="clear" w:color="auto" w:fill="auto"/>
            <w:hideMark/>
          </w:tcPr>
          <w:p w14:paraId="0B456D12" w14:textId="307716D8"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01760A8F" w14:textId="1024ADF3" w:rsidR="009207DE" w:rsidRPr="00E61AD3" w:rsidRDefault="009207DE" w:rsidP="009207DE">
            <w:pPr>
              <w:spacing w:after="0"/>
              <w:jc w:val="center"/>
              <w:rPr>
                <w:rFonts w:ascii="Calibri" w:hAnsi="Calibri"/>
                <w:lang w:eastAsia="sv-SE"/>
              </w:rPr>
            </w:pPr>
            <w:r w:rsidRPr="00CC75F9">
              <w:t xml:space="preserve">2 </w:t>
            </w:r>
          </w:p>
        </w:tc>
        <w:tc>
          <w:tcPr>
            <w:tcW w:w="1417" w:type="dxa"/>
            <w:tcBorders>
              <w:top w:val="nil"/>
              <w:left w:val="nil"/>
              <w:bottom w:val="single" w:sz="8" w:space="0" w:color="auto"/>
              <w:right w:val="single" w:sz="8" w:space="0" w:color="auto"/>
            </w:tcBorders>
            <w:shd w:val="clear" w:color="auto" w:fill="auto"/>
            <w:hideMark/>
          </w:tcPr>
          <w:p w14:paraId="287FBA36" w14:textId="19052519" w:rsidR="009207DE" w:rsidRPr="00E61AD3" w:rsidRDefault="009207DE" w:rsidP="009207DE">
            <w:pPr>
              <w:spacing w:after="0"/>
              <w:jc w:val="center"/>
              <w:rPr>
                <w:rFonts w:ascii="Calibri" w:hAnsi="Calibri"/>
                <w:bCs/>
                <w:lang w:eastAsia="sv-SE"/>
              </w:rPr>
            </w:pPr>
            <w:r w:rsidRPr="00CC75F9">
              <w:t>2</w:t>
            </w:r>
          </w:p>
        </w:tc>
      </w:tr>
      <w:tr w:rsidR="009207DE" w:rsidRPr="00D1358A" w14:paraId="13C3194C"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8EAA167" w14:textId="718A46C5" w:rsidR="009207DE" w:rsidRPr="00E61AD3" w:rsidRDefault="009207DE" w:rsidP="009207DE">
            <w:pPr>
              <w:spacing w:after="0"/>
              <w:jc w:val="center"/>
              <w:rPr>
                <w:rFonts w:ascii="Calibri" w:hAnsi="Calibri"/>
                <w:lang w:eastAsia="sv-SE"/>
              </w:rPr>
            </w:pPr>
            <w:r w:rsidRPr="00CC75F9">
              <w:t>3</w:t>
            </w:r>
          </w:p>
        </w:tc>
        <w:tc>
          <w:tcPr>
            <w:tcW w:w="902" w:type="dxa"/>
            <w:tcBorders>
              <w:top w:val="nil"/>
              <w:left w:val="nil"/>
              <w:bottom w:val="single" w:sz="8" w:space="0" w:color="auto"/>
              <w:right w:val="single" w:sz="8" w:space="0" w:color="auto"/>
            </w:tcBorders>
            <w:shd w:val="clear" w:color="auto" w:fill="auto"/>
            <w:noWrap/>
            <w:hideMark/>
          </w:tcPr>
          <w:p w14:paraId="0C3EE7E7" w14:textId="3A3E507E"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64534994" w14:textId="168CC1AB"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6A3AA99A" w14:textId="47E0BE0E"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678955EE" w14:textId="438DA18E" w:rsidR="009207DE" w:rsidRPr="00E61AD3" w:rsidRDefault="009207DE" w:rsidP="009207DE">
            <w:pPr>
              <w:spacing w:after="0"/>
              <w:jc w:val="center"/>
              <w:rPr>
                <w:rFonts w:ascii="Calibri" w:hAnsi="Calibri"/>
                <w:lang w:eastAsia="sv-SE"/>
              </w:rPr>
            </w:pPr>
            <w:r w:rsidRPr="00CC75F9">
              <w:t>24,29,34,39</w:t>
            </w:r>
          </w:p>
        </w:tc>
        <w:tc>
          <w:tcPr>
            <w:tcW w:w="851" w:type="dxa"/>
            <w:tcBorders>
              <w:top w:val="nil"/>
              <w:left w:val="nil"/>
              <w:bottom w:val="single" w:sz="8" w:space="0" w:color="auto"/>
              <w:right w:val="single" w:sz="8" w:space="0" w:color="auto"/>
            </w:tcBorders>
            <w:shd w:val="clear" w:color="auto" w:fill="auto"/>
            <w:hideMark/>
          </w:tcPr>
          <w:p w14:paraId="1AB27543" w14:textId="42E95135"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4B495119" w14:textId="3EE377BB"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56B90A0B" w14:textId="20EA629D" w:rsidR="009207DE" w:rsidRPr="00E61AD3" w:rsidRDefault="009207DE" w:rsidP="009207DE">
            <w:pPr>
              <w:spacing w:after="0"/>
              <w:jc w:val="center"/>
              <w:rPr>
                <w:rFonts w:ascii="Calibri" w:hAnsi="Calibri"/>
                <w:bCs/>
                <w:lang w:eastAsia="sv-SE"/>
              </w:rPr>
            </w:pPr>
            <w:r w:rsidRPr="00CC75F9">
              <w:t>1</w:t>
            </w:r>
          </w:p>
        </w:tc>
      </w:tr>
      <w:tr w:rsidR="009207DE" w:rsidRPr="00D1358A" w14:paraId="33539BCA"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3EAE2F28" w14:textId="5CC163A9" w:rsidR="009207DE" w:rsidRPr="00E61AD3" w:rsidRDefault="009207DE" w:rsidP="009207DE">
            <w:pPr>
              <w:spacing w:after="0"/>
              <w:jc w:val="center"/>
              <w:rPr>
                <w:rFonts w:ascii="Calibri" w:hAnsi="Calibri"/>
                <w:lang w:eastAsia="sv-SE"/>
              </w:rPr>
            </w:pPr>
            <w:r w:rsidRPr="00CC75F9">
              <w:t>4</w:t>
            </w:r>
          </w:p>
        </w:tc>
        <w:tc>
          <w:tcPr>
            <w:tcW w:w="902" w:type="dxa"/>
            <w:tcBorders>
              <w:top w:val="nil"/>
              <w:left w:val="nil"/>
              <w:bottom w:val="single" w:sz="8" w:space="0" w:color="auto"/>
              <w:right w:val="single" w:sz="8" w:space="0" w:color="auto"/>
            </w:tcBorders>
            <w:shd w:val="clear" w:color="auto" w:fill="auto"/>
            <w:noWrap/>
            <w:hideMark/>
          </w:tcPr>
          <w:p w14:paraId="3B53F45D" w14:textId="1A4ABB11"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ED25DAB" w14:textId="08CE44F5"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07602059" w14:textId="426E89E7"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0DC5A4CA" w14:textId="0411985B" w:rsidR="009207DE" w:rsidRPr="00E61AD3" w:rsidRDefault="009207DE" w:rsidP="009207DE">
            <w:pPr>
              <w:spacing w:after="0"/>
              <w:jc w:val="center"/>
              <w:rPr>
                <w:rFonts w:ascii="Calibri" w:hAnsi="Calibri"/>
                <w:lang w:eastAsia="sv-SE"/>
              </w:rPr>
            </w:pPr>
            <w:r w:rsidRPr="00CC75F9">
              <w:t>17,19,37,39</w:t>
            </w:r>
          </w:p>
        </w:tc>
        <w:tc>
          <w:tcPr>
            <w:tcW w:w="851" w:type="dxa"/>
            <w:tcBorders>
              <w:top w:val="nil"/>
              <w:left w:val="nil"/>
              <w:bottom w:val="single" w:sz="8" w:space="0" w:color="auto"/>
              <w:right w:val="single" w:sz="8" w:space="0" w:color="auto"/>
            </w:tcBorders>
            <w:shd w:val="clear" w:color="auto" w:fill="auto"/>
            <w:hideMark/>
          </w:tcPr>
          <w:p w14:paraId="724FA488" w14:textId="74C6A0B2"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467FCB9" w14:textId="0EB7C378"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54574735" w14:textId="3B70D211" w:rsidR="009207DE" w:rsidRPr="00E61AD3" w:rsidRDefault="009207DE" w:rsidP="009207DE">
            <w:pPr>
              <w:spacing w:after="0"/>
              <w:jc w:val="center"/>
              <w:rPr>
                <w:rFonts w:ascii="Calibri" w:hAnsi="Calibri"/>
                <w:bCs/>
                <w:lang w:eastAsia="sv-SE"/>
              </w:rPr>
            </w:pPr>
            <w:r w:rsidRPr="00CC75F9">
              <w:t>2</w:t>
            </w:r>
          </w:p>
        </w:tc>
      </w:tr>
      <w:tr w:rsidR="009207DE" w:rsidRPr="00D1358A" w14:paraId="67F669E5"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98C5E90" w14:textId="5AAAFAAE" w:rsidR="009207DE" w:rsidRPr="00E61AD3" w:rsidRDefault="009207DE" w:rsidP="009207DE">
            <w:pPr>
              <w:spacing w:after="0"/>
              <w:jc w:val="center"/>
              <w:rPr>
                <w:rFonts w:ascii="Calibri" w:hAnsi="Calibri"/>
                <w:lang w:eastAsia="sv-SE"/>
              </w:rPr>
            </w:pPr>
            <w:r w:rsidRPr="00CC75F9">
              <w:t>5</w:t>
            </w:r>
          </w:p>
        </w:tc>
        <w:tc>
          <w:tcPr>
            <w:tcW w:w="902" w:type="dxa"/>
            <w:tcBorders>
              <w:top w:val="nil"/>
              <w:left w:val="nil"/>
              <w:bottom w:val="single" w:sz="8" w:space="0" w:color="auto"/>
              <w:right w:val="single" w:sz="8" w:space="0" w:color="auto"/>
            </w:tcBorders>
            <w:shd w:val="clear" w:color="auto" w:fill="auto"/>
            <w:noWrap/>
            <w:hideMark/>
          </w:tcPr>
          <w:p w14:paraId="09148D69" w14:textId="315C19F2"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7481B97A" w14:textId="2C0B73AF"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2FB57056" w14:textId="1A472EB8"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EA36630" w14:textId="746AA249" w:rsidR="009207DE" w:rsidRPr="00E61AD3" w:rsidRDefault="009207DE" w:rsidP="009207DE">
            <w:pPr>
              <w:spacing w:after="0"/>
              <w:jc w:val="center"/>
              <w:rPr>
                <w:rFonts w:ascii="Calibri" w:hAnsi="Calibri"/>
                <w:lang w:eastAsia="sv-SE"/>
              </w:rPr>
            </w:pPr>
            <w:r w:rsidRPr="00CC75F9">
              <w:t>19,39</w:t>
            </w:r>
          </w:p>
        </w:tc>
        <w:tc>
          <w:tcPr>
            <w:tcW w:w="851" w:type="dxa"/>
            <w:tcBorders>
              <w:top w:val="nil"/>
              <w:left w:val="nil"/>
              <w:bottom w:val="single" w:sz="8" w:space="0" w:color="auto"/>
              <w:right w:val="single" w:sz="8" w:space="0" w:color="auto"/>
            </w:tcBorders>
            <w:shd w:val="clear" w:color="auto" w:fill="auto"/>
            <w:hideMark/>
          </w:tcPr>
          <w:p w14:paraId="3D941C33" w14:textId="7E07C162"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760AA56B" w14:textId="3D99A311"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1178F25C" w14:textId="21990A6D" w:rsidR="009207DE" w:rsidRPr="00E61AD3" w:rsidRDefault="009207DE" w:rsidP="009207DE">
            <w:pPr>
              <w:spacing w:after="0"/>
              <w:jc w:val="center"/>
              <w:rPr>
                <w:rFonts w:ascii="Calibri" w:hAnsi="Calibri"/>
                <w:bCs/>
                <w:lang w:eastAsia="sv-SE"/>
              </w:rPr>
            </w:pPr>
            <w:r w:rsidRPr="00CC75F9">
              <w:t>1</w:t>
            </w:r>
          </w:p>
        </w:tc>
      </w:tr>
      <w:tr w:rsidR="009207DE" w:rsidRPr="00D1358A" w14:paraId="2255ED3B"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349520D" w14:textId="1CD7EBE3" w:rsidR="009207DE" w:rsidRPr="00E61AD3" w:rsidRDefault="009207DE" w:rsidP="009207DE">
            <w:pPr>
              <w:spacing w:after="0"/>
              <w:jc w:val="center"/>
              <w:rPr>
                <w:rFonts w:ascii="Calibri" w:hAnsi="Calibri"/>
                <w:lang w:eastAsia="sv-SE"/>
              </w:rPr>
            </w:pPr>
            <w:r w:rsidRPr="00CC75F9">
              <w:t>6</w:t>
            </w:r>
          </w:p>
        </w:tc>
        <w:tc>
          <w:tcPr>
            <w:tcW w:w="902" w:type="dxa"/>
            <w:tcBorders>
              <w:top w:val="nil"/>
              <w:left w:val="nil"/>
              <w:bottom w:val="single" w:sz="8" w:space="0" w:color="auto"/>
              <w:right w:val="single" w:sz="8" w:space="0" w:color="auto"/>
            </w:tcBorders>
            <w:shd w:val="clear" w:color="auto" w:fill="auto"/>
            <w:noWrap/>
            <w:hideMark/>
          </w:tcPr>
          <w:p w14:paraId="5EDDB116" w14:textId="51A6DBB1"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79DF7646" w14:textId="006DF3F9"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0CC9611B" w14:textId="35834749"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249EFE16" w14:textId="64485FD5" w:rsidR="009207DE" w:rsidRPr="00E61AD3" w:rsidRDefault="009207DE" w:rsidP="009207DE">
            <w:pPr>
              <w:spacing w:after="0"/>
              <w:jc w:val="center"/>
              <w:rPr>
                <w:rFonts w:ascii="Calibri" w:hAnsi="Calibri"/>
                <w:lang w:eastAsia="sv-SE"/>
              </w:rPr>
            </w:pPr>
            <w:r w:rsidRPr="00CC75F9">
              <w:t>9,19,29,39</w:t>
            </w:r>
          </w:p>
        </w:tc>
        <w:tc>
          <w:tcPr>
            <w:tcW w:w="851" w:type="dxa"/>
            <w:tcBorders>
              <w:top w:val="nil"/>
              <w:left w:val="nil"/>
              <w:bottom w:val="single" w:sz="8" w:space="0" w:color="auto"/>
              <w:right w:val="single" w:sz="8" w:space="0" w:color="auto"/>
            </w:tcBorders>
            <w:shd w:val="clear" w:color="auto" w:fill="auto"/>
            <w:hideMark/>
          </w:tcPr>
          <w:p w14:paraId="02864B17" w14:textId="2FD66C9D"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74FB7490" w14:textId="4E771226" w:rsidR="009207DE" w:rsidRPr="00E61AD3" w:rsidRDefault="009207DE" w:rsidP="009207DE">
            <w:pPr>
              <w:spacing w:after="0"/>
              <w:jc w:val="center"/>
              <w:rPr>
                <w:rFonts w:ascii="Calibri" w:hAnsi="Calibri"/>
                <w:lang w:eastAsia="sv-SE"/>
              </w:rPr>
            </w:pPr>
            <w:r w:rsidRPr="00CC75F9">
              <w:t>2</w:t>
            </w:r>
          </w:p>
        </w:tc>
        <w:tc>
          <w:tcPr>
            <w:tcW w:w="1417" w:type="dxa"/>
            <w:tcBorders>
              <w:top w:val="nil"/>
              <w:left w:val="nil"/>
              <w:bottom w:val="single" w:sz="8" w:space="0" w:color="auto"/>
              <w:right w:val="single" w:sz="8" w:space="0" w:color="auto"/>
            </w:tcBorders>
            <w:shd w:val="clear" w:color="auto" w:fill="auto"/>
            <w:hideMark/>
          </w:tcPr>
          <w:p w14:paraId="6DB3B5E4" w14:textId="268CC71C" w:rsidR="009207DE" w:rsidRPr="00E61AD3" w:rsidRDefault="009207DE" w:rsidP="009207DE">
            <w:pPr>
              <w:spacing w:after="0"/>
              <w:jc w:val="center"/>
              <w:rPr>
                <w:rFonts w:ascii="Calibri" w:hAnsi="Calibri"/>
                <w:bCs/>
                <w:lang w:eastAsia="sv-SE"/>
              </w:rPr>
            </w:pPr>
            <w:r w:rsidRPr="00CC75F9">
              <w:t>1</w:t>
            </w:r>
          </w:p>
        </w:tc>
      </w:tr>
      <w:tr w:rsidR="009207DE" w:rsidRPr="00D1358A" w14:paraId="41F55230"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557ABE95" w14:textId="23886AA1" w:rsidR="009207DE" w:rsidRPr="00E61AD3" w:rsidRDefault="009207DE" w:rsidP="009207DE">
            <w:pPr>
              <w:spacing w:after="0"/>
              <w:jc w:val="center"/>
              <w:rPr>
                <w:rFonts w:ascii="Calibri" w:hAnsi="Calibri"/>
                <w:lang w:eastAsia="sv-SE"/>
              </w:rPr>
            </w:pPr>
            <w:r w:rsidRPr="00CC75F9">
              <w:t>7</w:t>
            </w:r>
          </w:p>
        </w:tc>
        <w:tc>
          <w:tcPr>
            <w:tcW w:w="902" w:type="dxa"/>
            <w:tcBorders>
              <w:top w:val="nil"/>
              <w:left w:val="nil"/>
              <w:bottom w:val="single" w:sz="8" w:space="0" w:color="auto"/>
              <w:right w:val="single" w:sz="8" w:space="0" w:color="auto"/>
            </w:tcBorders>
            <w:shd w:val="clear" w:color="auto" w:fill="auto"/>
            <w:noWrap/>
            <w:hideMark/>
          </w:tcPr>
          <w:p w14:paraId="60EE4546" w14:textId="21530CA2"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FE484E5" w14:textId="6352BF13"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6CCAFF55" w14:textId="58B9C664"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42B25E48" w14:textId="245CD07F" w:rsidR="009207DE" w:rsidRPr="00E61AD3" w:rsidRDefault="009207DE" w:rsidP="009207DE">
            <w:pPr>
              <w:spacing w:after="0"/>
              <w:jc w:val="center"/>
              <w:rPr>
                <w:rFonts w:ascii="Calibri" w:hAnsi="Calibri"/>
                <w:lang w:eastAsia="sv-SE"/>
              </w:rPr>
            </w:pPr>
            <w:r w:rsidRPr="00CC75F9">
              <w:t>0,1,2,…,39</w:t>
            </w:r>
          </w:p>
        </w:tc>
        <w:tc>
          <w:tcPr>
            <w:tcW w:w="851" w:type="dxa"/>
            <w:tcBorders>
              <w:top w:val="nil"/>
              <w:left w:val="nil"/>
              <w:bottom w:val="single" w:sz="8" w:space="0" w:color="auto"/>
              <w:right w:val="single" w:sz="8" w:space="0" w:color="auto"/>
            </w:tcBorders>
            <w:shd w:val="clear" w:color="auto" w:fill="auto"/>
            <w:hideMark/>
          </w:tcPr>
          <w:p w14:paraId="4FD7DA7B" w14:textId="723DA544"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26E570DC" w14:textId="347D8CD2"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4B276909" w14:textId="695A98C1" w:rsidR="009207DE" w:rsidRPr="00E61AD3" w:rsidRDefault="009207DE" w:rsidP="009207DE">
            <w:pPr>
              <w:spacing w:after="0"/>
              <w:jc w:val="center"/>
              <w:rPr>
                <w:rFonts w:ascii="Calibri" w:hAnsi="Calibri"/>
                <w:bCs/>
                <w:lang w:eastAsia="sv-SE"/>
              </w:rPr>
            </w:pPr>
            <w:r w:rsidRPr="00CC75F9">
              <w:t>1</w:t>
            </w:r>
          </w:p>
        </w:tc>
      </w:tr>
      <w:tr w:rsidR="009207DE" w:rsidRPr="00D1358A" w14:paraId="01A6A763"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B5EE60F" w14:textId="30511BAA" w:rsidR="009207DE" w:rsidRPr="00E61AD3" w:rsidRDefault="009207DE" w:rsidP="009207DE">
            <w:pPr>
              <w:spacing w:after="0"/>
              <w:jc w:val="center"/>
              <w:rPr>
                <w:rFonts w:ascii="Calibri" w:hAnsi="Calibri"/>
                <w:lang w:eastAsia="sv-SE"/>
              </w:rPr>
            </w:pPr>
            <w:r w:rsidRPr="00CC75F9">
              <w:t>8</w:t>
            </w:r>
          </w:p>
        </w:tc>
        <w:tc>
          <w:tcPr>
            <w:tcW w:w="902" w:type="dxa"/>
            <w:tcBorders>
              <w:top w:val="nil"/>
              <w:left w:val="nil"/>
              <w:bottom w:val="single" w:sz="8" w:space="0" w:color="auto"/>
              <w:right w:val="single" w:sz="8" w:space="0" w:color="auto"/>
            </w:tcBorders>
            <w:shd w:val="clear" w:color="auto" w:fill="auto"/>
            <w:noWrap/>
            <w:hideMark/>
          </w:tcPr>
          <w:p w14:paraId="02ACB980" w14:textId="1DF0B9E7"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7551447" w14:textId="45EDDF93"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55F7CB26" w14:textId="0B160A1F"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1E395C1B" w14:textId="72DCDA57" w:rsidR="009207DE" w:rsidRPr="00E61AD3" w:rsidRDefault="009207DE" w:rsidP="009207DE">
            <w:pPr>
              <w:spacing w:after="0"/>
              <w:jc w:val="center"/>
              <w:rPr>
                <w:rFonts w:ascii="Calibri" w:hAnsi="Calibri"/>
                <w:lang w:eastAsia="sv-SE"/>
              </w:rPr>
            </w:pPr>
            <w:r w:rsidRPr="00CC75F9">
              <w:t>23,27,31,35,39</w:t>
            </w:r>
          </w:p>
        </w:tc>
        <w:tc>
          <w:tcPr>
            <w:tcW w:w="851" w:type="dxa"/>
            <w:tcBorders>
              <w:top w:val="nil"/>
              <w:left w:val="nil"/>
              <w:bottom w:val="single" w:sz="8" w:space="0" w:color="auto"/>
              <w:right w:val="single" w:sz="8" w:space="0" w:color="auto"/>
            </w:tcBorders>
            <w:shd w:val="clear" w:color="auto" w:fill="auto"/>
            <w:hideMark/>
          </w:tcPr>
          <w:p w14:paraId="198F2F7C" w14:textId="2F651328"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251D59F3" w14:textId="3E7D9BA9"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72109811" w14:textId="11E6D009" w:rsidR="009207DE" w:rsidRPr="00E61AD3" w:rsidRDefault="009207DE" w:rsidP="009207DE">
            <w:pPr>
              <w:spacing w:after="0"/>
              <w:jc w:val="center"/>
              <w:rPr>
                <w:rFonts w:ascii="Calibri" w:hAnsi="Calibri"/>
                <w:bCs/>
                <w:lang w:eastAsia="sv-SE"/>
              </w:rPr>
            </w:pPr>
            <w:r w:rsidRPr="00CC75F9">
              <w:t>2</w:t>
            </w:r>
          </w:p>
        </w:tc>
      </w:tr>
      <w:tr w:rsidR="009207DE" w:rsidRPr="00D1358A" w14:paraId="70AC9A3F"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17020F5" w14:textId="2B3C9868" w:rsidR="009207DE" w:rsidRPr="00E61AD3" w:rsidRDefault="009207DE" w:rsidP="009207DE">
            <w:pPr>
              <w:spacing w:after="0"/>
              <w:jc w:val="center"/>
              <w:rPr>
                <w:rFonts w:ascii="Calibri" w:hAnsi="Calibri"/>
                <w:lang w:eastAsia="sv-SE"/>
              </w:rPr>
            </w:pPr>
            <w:r w:rsidRPr="00CC75F9">
              <w:t>9</w:t>
            </w:r>
          </w:p>
        </w:tc>
        <w:tc>
          <w:tcPr>
            <w:tcW w:w="902" w:type="dxa"/>
            <w:tcBorders>
              <w:top w:val="nil"/>
              <w:left w:val="nil"/>
              <w:bottom w:val="single" w:sz="8" w:space="0" w:color="auto"/>
              <w:right w:val="single" w:sz="8" w:space="0" w:color="auto"/>
            </w:tcBorders>
            <w:shd w:val="clear" w:color="auto" w:fill="auto"/>
            <w:noWrap/>
            <w:hideMark/>
          </w:tcPr>
          <w:p w14:paraId="75AD4658" w14:textId="3EB0CAA1"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370A691" w14:textId="6A77BE75"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63B2C13F" w14:textId="3E634B4E"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BAC6D0B" w14:textId="5805070D" w:rsidR="009207DE" w:rsidRPr="00E61AD3" w:rsidRDefault="009207DE" w:rsidP="009207DE">
            <w:pPr>
              <w:spacing w:after="0"/>
              <w:jc w:val="center"/>
              <w:rPr>
                <w:rFonts w:ascii="Calibri" w:hAnsi="Calibri"/>
                <w:lang w:eastAsia="sv-SE"/>
              </w:rPr>
            </w:pPr>
            <w:r w:rsidRPr="00CC75F9">
              <w:t>23,27,31,35,39</w:t>
            </w:r>
          </w:p>
        </w:tc>
        <w:tc>
          <w:tcPr>
            <w:tcW w:w="851" w:type="dxa"/>
            <w:tcBorders>
              <w:top w:val="nil"/>
              <w:left w:val="nil"/>
              <w:bottom w:val="single" w:sz="8" w:space="0" w:color="auto"/>
              <w:right w:val="single" w:sz="8" w:space="0" w:color="auto"/>
            </w:tcBorders>
            <w:shd w:val="clear" w:color="auto" w:fill="auto"/>
            <w:hideMark/>
          </w:tcPr>
          <w:p w14:paraId="00E03310" w14:textId="2F213E62"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3413AE27" w14:textId="555A75FE"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720CD0A1" w14:textId="2550CB13" w:rsidR="009207DE" w:rsidRPr="00E61AD3" w:rsidRDefault="009207DE" w:rsidP="009207DE">
            <w:pPr>
              <w:spacing w:after="0"/>
              <w:jc w:val="center"/>
              <w:rPr>
                <w:rFonts w:ascii="Calibri" w:hAnsi="Calibri"/>
                <w:bCs/>
                <w:lang w:eastAsia="sv-SE"/>
              </w:rPr>
            </w:pPr>
            <w:r w:rsidRPr="00CC75F9">
              <w:t>1</w:t>
            </w:r>
          </w:p>
        </w:tc>
      </w:tr>
      <w:tr w:rsidR="009207DE" w:rsidRPr="00D1358A" w14:paraId="6AEE004B"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A65EBF" w14:textId="2B5AFA6A" w:rsidR="009207DE" w:rsidRPr="00E61AD3" w:rsidRDefault="009207DE" w:rsidP="009207DE">
            <w:pPr>
              <w:spacing w:after="0"/>
              <w:jc w:val="center"/>
              <w:rPr>
                <w:rFonts w:ascii="Calibri" w:hAnsi="Calibri"/>
                <w:lang w:eastAsia="sv-SE"/>
              </w:rPr>
            </w:pPr>
            <w:r w:rsidRPr="00CC75F9">
              <w:t>10</w:t>
            </w:r>
          </w:p>
        </w:tc>
        <w:tc>
          <w:tcPr>
            <w:tcW w:w="902" w:type="dxa"/>
            <w:tcBorders>
              <w:top w:val="nil"/>
              <w:left w:val="nil"/>
              <w:bottom w:val="single" w:sz="8" w:space="0" w:color="auto"/>
              <w:right w:val="single" w:sz="8" w:space="0" w:color="auto"/>
            </w:tcBorders>
            <w:shd w:val="clear" w:color="auto" w:fill="auto"/>
            <w:noWrap/>
            <w:hideMark/>
          </w:tcPr>
          <w:p w14:paraId="118D829B" w14:textId="6F1A500D"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7CD83724" w14:textId="7DBC4D04"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0DC8612F" w14:textId="21BDC88A"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B44FA5A" w14:textId="412E6AFC"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004523F8" w14:textId="0851C133"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7818954" w14:textId="5A060F56"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3F7E4A1D" w14:textId="1DE7CBD4" w:rsidR="009207DE" w:rsidRPr="00E61AD3" w:rsidRDefault="009207DE" w:rsidP="009207DE">
            <w:pPr>
              <w:spacing w:after="0"/>
              <w:jc w:val="center"/>
              <w:rPr>
                <w:rFonts w:ascii="Calibri" w:hAnsi="Calibri"/>
                <w:bCs/>
                <w:lang w:eastAsia="sv-SE"/>
              </w:rPr>
            </w:pPr>
            <w:r w:rsidRPr="00CC75F9">
              <w:t>2</w:t>
            </w:r>
          </w:p>
        </w:tc>
      </w:tr>
      <w:tr w:rsidR="009207DE" w:rsidRPr="00D1358A" w14:paraId="549C91FC"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78E1B35" w14:textId="29419CEA" w:rsidR="009207DE" w:rsidRPr="00E61AD3" w:rsidRDefault="009207DE" w:rsidP="009207DE">
            <w:pPr>
              <w:spacing w:after="0"/>
              <w:jc w:val="center"/>
              <w:rPr>
                <w:rFonts w:ascii="Calibri" w:hAnsi="Calibri"/>
                <w:lang w:eastAsia="sv-SE"/>
              </w:rPr>
            </w:pPr>
            <w:r w:rsidRPr="00CC75F9">
              <w:t>11</w:t>
            </w:r>
          </w:p>
        </w:tc>
        <w:tc>
          <w:tcPr>
            <w:tcW w:w="902" w:type="dxa"/>
            <w:tcBorders>
              <w:top w:val="nil"/>
              <w:left w:val="nil"/>
              <w:bottom w:val="single" w:sz="8" w:space="0" w:color="auto"/>
              <w:right w:val="single" w:sz="8" w:space="0" w:color="auto"/>
            </w:tcBorders>
            <w:shd w:val="clear" w:color="auto" w:fill="auto"/>
            <w:noWrap/>
            <w:hideMark/>
          </w:tcPr>
          <w:p w14:paraId="31B691B4" w14:textId="501DBEB8"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4006AE0" w14:textId="1A38F5D3"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5F10EDF6" w14:textId="7C475249"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2785E75C" w14:textId="6BE4276E"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57098AF7" w14:textId="11BD8F02"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2424F7B4" w14:textId="7226D62B"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393F834A" w14:textId="465F92C9" w:rsidR="009207DE" w:rsidRPr="00E61AD3" w:rsidRDefault="009207DE" w:rsidP="009207DE">
            <w:pPr>
              <w:spacing w:after="0"/>
              <w:jc w:val="center"/>
              <w:rPr>
                <w:rFonts w:ascii="Calibri" w:hAnsi="Calibri"/>
                <w:bCs/>
                <w:lang w:eastAsia="sv-SE"/>
              </w:rPr>
            </w:pPr>
            <w:r w:rsidRPr="00CC75F9">
              <w:t>1</w:t>
            </w:r>
          </w:p>
        </w:tc>
      </w:tr>
      <w:tr w:rsidR="009207DE" w:rsidRPr="00D1358A" w14:paraId="7075DF23"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1599642A" w14:textId="1ACC084F" w:rsidR="009207DE" w:rsidRPr="00E61AD3" w:rsidRDefault="009207DE" w:rsidP="009207DE">
            <w:pPr>
              <w:spacing w:after="0"/>
              <w:jc w:val="center"/>
              <w:rPr>
                <w:rFonts w:ascii="Calibri" w:hAnsi="Calibri"/>
                <w:lang w:eastAsia="sv-SE"/>
              </w:rPr>
            </w:pPr>
            <w:r w:rsidRPr="00CC75F9">
              <w:t>12</w:t>
            </w:r>
          </w:p>
        </w:tc>
        <w:tc>
          <w:tcPr>
            <w:tcW w:w="902" w:type="dxa"/>
            <w:tcBorders>
              <w:top w:val="nil"/>
              <w:left w:val="nil"/>
              <w:bottom w:val="single" w:sz="8" w:space="0" w:color="auto"/>
              <w:right w:val="single" w:sz="8" w:space="0" w:color="auto"/>
            </w:tcBorders>
            <w:shd w:val="clear" w:color="auto" w:fill="auto"/>
            <w:noWrap/>
            <w:hideMark/>
          </w:tcPr>
          <w:p w14:paraId="38A45D26" w14:textId="3D6E44AE"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49655FF" w14:textId="20AC4FF0"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666DCD49" w14:textId="0678D43B"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1D694575" w14:textId="1B42E269" w:rsidR="009207DE" w:rsidRPr="00E61AD3" w:rsidRDefault="009207DE" w:rsidP="009207DE">
            <w:pPr>
              <w:spacing w:after="0"/>
              <w:jc w:val="center"/>
              <w:rPr>
                <w:rFonts w:ascii="Calibri" w:hAnsi="Calibri"/>
                <w:lang w:eastAsia="sv-SE"/>
              </w:rPr>
            </w:pPr>
            <w:r w:rsidRPr="00CC75F9">
              <w:t>1,3,5,7,…,37,39</w:t>
            </w:r>
          </w:p>
        </w:tc>
        <w:tc>
          <w:tcPr>
            <w:tcW w:w="851" w:type="dxa"/>
            <w:tcBorders>
              <w:top w:val="nil"/>
              <w:left w:val="nil"/>
              <w:bottom w:val="single" w:sz="8" w:space="0" w:color="auto"/>
              <w:right w:val="single" w:sz="8" w:space="0" w:color="auto"/>
            </w:tcBorders>
            <w:shd w:val="clear" w:color="auto" w:fill="auto"/>
            <w:hideMark/>
          </w:tcPr>
          <w:p w14:paraId="6A9A6E78" w14:textId="17C59718"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418CF10C" w14:textId="10E06414"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57083213" w14:textId="4AC43343" w:rsidR="009207DE" w:rsidRPr="00E61AD3" w:rsidRDefault="009207DE" w:rsidP="009207DE">
            <w:pPr>
              <w:spacing w:after="0"/>
              <w:jc w:val="center"/>
              <w:rPr>
                <w:rFonts w:ascii="Calibri" w:hAnsi="Calibri"/>
                <w:bCs/>
                <w:lang w:eastAsia="sv-SE"/>
              </w:rPr>
            </w:pPr>
            <w:r w:rsidRPr="00CC75F9">
              <w:t>2</w:t>
            </w:r>
          </w:p>
        </w:tc>
      </w:tr>
      <w:tr w:rsidR="009207DE" w:rsidRPr="00D1358A" w14:paraId="78167688"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4FE328E" w14:textId="75ACF5D3" w:rsidR="009207DE" w:rsidRPr="00E61AD3" w:rsidRDefault="009207DE" w:rsidP="009207DE">
            <w:pPr>
              <w:spacing w:after="0"/>
              <w:jc w:val="center"/>
              <w:rPr>
                <w:rFonts w:ascii="Calibri" w:hAnsi="Calibri"/>
                <w:lang w:eastAsia="sv-SE"/>
              </w:rPr>
            </w:pPr>
            <w:r w:rsidRPr="00CC75F9">
              <w:t>13</w:t>
            </w:r>
          </w:p>
        </w:tc>
        <w:tc>
          <w:tcPr>
            <w:tcW w:w="902" w:type="dxa"/>
            <w:tcBorders>
              <w:top w:val="nil"/>
              <w:left w:val="nil"/>
              <w:bottom w:val="single" w:sz="8" w:space="0" w:color="auto"/>
              <w:right w:val="single" w:sz="8" w:space="0" w:color="auto"/>
            </w:tcBorders>
            <w:shd w:val="clear" w:color="auto" w:fill="auto"/>
            <w:noWrap/>
            <w:hideMark/>
          </w:tcPr>
          <w:p w14:paraId="56E660B4" w14:textId="793CB50C"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5F18C19D" w14:textId="2BBA25A8"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53C89746" w14:textId="7538D2C8"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51604034" w14:textId="05B69E4C" w:rsidR="009207DE" w:rsidRPr="00E61AD3" w:rsidRDefault="009207DE" w:rsidP="009207DE">
            <w:pPr>
              <w:spacing w:after="0"/>
              <w:jc w:val="center"/>
              <w:rPr>
                <w:rFonts w:ascii="Calibri" w:hAnsi="Calibri"/>
                <w:lang w:eastAsia="sv-SE"/>
              </w:rPr>
            </w:pPr>
            <w:r w:rsidRPr="00CC75F9">
              <w:t>3,5,7</w:t>
            </w:r>
          </w:p>
        </w:tc>
        <w:tc>
          <w:tcPr>
            <w:tcW w:w="851" w:type="dxa"/>
            <w:tcBorders>
              <w:top w:val="nil"/>
              <w:left w:val="nil"/>
              <w:bottom w:val="single" w:sz="8" w:space="0" w:color="auto"/>
              <w:right w:val="single" w:sz="8" w:space="0" w:color="auto"/>
            </w:tcBorders>
            <w:shd w:val="clear" w:color="auto" w:fill="auto"/>
            <w:hideMark/>
          </w:tcPr>
          <w:p w14:paraId="748BFAAE" w14:textId="34DE4236"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391CE5B7" w14:textId="63FB21D7"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24A564BD" w14:textId="32B13F4D" w:rsidR="009207DE" w:rsidRPr="00E61AD3" w:rsidRDefault="009207DE" w:rsidP="009207DE">
            <w:pPr>
              <w:spacing w:after="0"/>
              <w:jc w:val="center"/>
              <w:rPr>
                <w:rFonts w:ascii="Calibri" w:hAnsi="Calibri"/>
                <w:bCs/>
                <w:lang w:eastAsia="sv-SE"/>
              </w:rPr>
            </w:pPr>
            <w:r w:rsidRPr="00CC75F9">
              <w:t>2</w:t>
            </w:r>
          </w:p>
        </w:tc>
      </w:tr>
      <w:tr w:rsidR="009207DE" w:rsidRPr="00D1358A" w14:paraId="43665C3D"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10CE3160" w14:textId="3A285997" w:rsidR="009207DE" w:rsidRPr="00E61AD3" w:rsidRDefault="009207DE" w:rsidP="009207DE">
            <w:pPr>
              <w:spacing w:after="0"/>
              <w:jc w:val="center"/>
              <w:rPr>
                <w:rFonts w:ascii="Calibri" w:hAnsi="Calibri"/>
                <w:lang w:eastAsia="sv-SE"/>
              </w:rPr>
            </w:pPr>
            <w:r w:rsidRPr="00CC75F9">
              <w:t>14</w:t>
            </w:r>
          </w:p>
        </w:tc>
        <w:tc>
          <w:tcPr>
            <w:tcW w:w="902" w:type="dxa"/>
            <w:tcBorders>
              <w:top w:val="nil"/>
              <w:left w:val="nil"/>
              <w:bottom w:val="single" w:sz="8" w:space="0" w:color="auto"/>
              <w:right w:val="single" w:sz="8" w:space="0" w:color="auto"/>
            </w:tcBorders>
            <w:shd w:val="clear" w:color="auto" w:fill="auto"/>
            <w:noWrap/>
            <w:hideMark/>
          </w:tcPr>
          <w:p w14:paraId="5148EDFD" w14:textId="15085729"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75DEF300" w14:textId="50C540F4"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051D3D04" w14:textId="1B9511E1"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4DBA793A" w14:textId="42B90FAC" w:rsidR="009207DE" w:rsidRPr="00E61AD3" w:rsidRDefault="009207DE" w:rsidP="009207DE">
            <w:pPr>
              <w:spacing w:after="0"/>
              <w:jc w:val="center"/>
              <w:rPr>
                <w:rFonts w:ascii="Calibri" w:hAnsi="Calibri"/>
                <w:lang w:eastAsia="sv-SE"/>
              </w:rPr>
            </w:pPr>
            <w:r w:rsidRPr="00CC75F9">
              <w:t>3,5,7,9,11,13</w:t>
            </w:r>
          </w:p>
        </w:tc>
        <w:tc>
          <w:tcPr>
            <w:tcW w:w="851" w:type="dxa"/>
            <w:tcBorders>
              <w:top w:val="nil"/>
              <w:left w:val="nil"/>
              <w:bottom w:val="single" w:sz="8" w:space="0" w:color="auto"/>
              <w:right w:val="single" w:sz="8" w:space="0" w:color="auto"/>
            </w:tcBorders>
            <w:shd w:val="clear" w:color="auto" w:fill="auto"/>
            <w:hideMark/>
          </w:tcPr>
          <w:p w14:paraId="05C97772" w14:textId="663BC01A" w:rsidR="009207DE" w:rsidRPr="00E61AD3" w:rsidRDefault="009207DE" w:rsidP="009207DE">
            <w:pPr>
              <w:spacing w:after="0"/>
              <w:jc w:val="center"/>
              <w:rPr>
                <w:rFonts w:ascii="Calibri" w:hAnsi="Calibri"/>
                <w:bCs/>
                <w:lang w:eastAsia="sv-SE"/>
              </w:rPr>
            </w:pPr>
            <w:r w:rsidRPr="00CC75F9">
              <w:t>7</w:t>
            </w:r>
          </w:p>
        </w:tc>
        <w:tc>
          <w:tcPr>
            <w:tcW w:w="992" w:type="dxa"/>
            <w:tcBorders>
              <w:top w:val="nil"/>
              <w:left w:val="nil"/>
              <w:bottom w:val="single" w:sz="8" w:space="0" w:color="auto"/>
              <w:right w:val="single" w:sz="8" w:space="0" w:color="auto"/>
            </w:tcBorders>
            <w:shd w:val="clear" w:color="auto" w:fill="auto"/>
            <w:noWrap/>
            <w:hideMark/>
          </w:tcPr>
          <w:p w14:paraId="1CF80DEF" w14:textId="100E0FBA"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733B422B" w14:textId="2CA0C1B0" w:rsidR="009207DE" w:rsidRPr="00E61AD3" w:rsidRDefault="009207DE" w:rsidP="009207DE">
            <w:pPr>
              <w:spacing w:after="0"/>
              <w:jc w:val="center"/>
              <w:rPr>
                <w:rFonts w:ascii="Calibri" w:hAnsi="Calibri"/>
                <w:bCs/>
                <w:lang w:eastAsia="sv-SE"/>
              </w:rPr>
            </w:pPr>
            <w:r w:rsidRPr="00CC75F9">
              <w:t>1</w:t>
            </w:r>
          </w:p>
        </w:tc>
      </w:tr>
      <w:tr w:rsidR="009207DE" w:rsidRPr="00D1358A" w14:paraId="583E059D"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8ED6A4C" w14:textId="7F19CA0D" w:rsidR="009207DE" w:rsidRPr="00E61AD3" w:rsidRDefault="009207DE" w:rsidP="009207DE">
            <w:pPr>
              <w:spacing w:after="0"/>
              <w:jc w:val="center"/>
              <w:rPr>
                <w:rFonts w:ascii="Calibri" w:hAnsi="Calibri"/>
                <w:lang w:eastAsia="sv-SE"/>
              </w:rPr>
            </w:pPr>
            <w:r w:rsidRPr="00CC75F9">
              <w:t>15</w:t>
            </w:r>
          </w:p>
        </w:tc>
        <w:tc>
          <w:tcPr>
            <w:tcW w:w="902" w:type="dxa"/>
            <w:tcBorders>
              <w:top w:val="nil"/>
              <w:left w:val="nil"/>
              <w:bottom w:val="single" w:sz="8" w:space="0" w:color="auto"/>
              <w:right w:val="single" w:sz="8" w:space="0" w:color="auto"/>
            </w:tcBorders>
            <w:shd w:val="clear" w:color="auto" w:fill="auto"/>
            <w:noWrap/>
            <w:hideMark/>
          </w:tcPr>
          <w:p w14:paraId="5713D327" w14:textId="349546B5"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E986E70" w14:textId="1B50D422" w:rsidR="009207DE" w:rsidRPr="00E61AD3" w:rsidRDefault="009207DE" w:rsidP="009207DE">
            <w:pPr>
              <w:spacing w:after="0"/>
              <w:jc w:val="center"/>
              <w:rPr>
                <w:rFonts w:ascii="Calibri" w:hAnsi="Calibri"/>
                <w:lang w:eastAsia="sv-SE"/>
              </w:rPr>
            </w:pPr>
            <w:r w:rsidRPr="00CC75F9">
              <w:t>16</w:t>
            </w:r>
          </w:p>
        </w:tc>
        <w:tc>
          <w:tcPr>
            <w:tcW w:w="862" w:type="dxa"/>
            <w:tcBorders>
              <w:top w:val="nil"/>
              <w:left w:val="nil"/>
              <w:bottom w:val="single" w:sz="8" w:space="0" w:color="auto"/>
              <w:right w:val="single" w:sz="8" w:space="0" w:color="auto"/>
            </w:tcBorders>
            <w:shd w:val="clear" w:color="auto" w:fill="auto"/>
            <w:noWrap/>
            <w:hideMark/>
          </w:tcPr>
          <w:p w14:paraId="28D18E6A" w14:textId="601325EF"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0A51362D" w14:textId="666E009E" w:rsidR="009207DE" w:rsidRPr="00E61AD3" w:rsidRDefault="009207DE" w:rsidP="009207DE">
            <w:pPr>
              <w:spacing w:after="0"/>
              <w:jc w:val="center"/>
              <w:rPr>
                <w:rFonts w:ascii="Calibri" w:hAnsi="Calibri"/>
                <w:lang w:eastAsia="sv-SE"/>
              </w:rPr>
            </w:pPr>
            <w:r w:rsidRPr="00CC75F9">
              <w:t>4,9,14,19,24,29,34,39</w:t>
            </w:r>
          </w:p>
        </w:tc>
        <w:tc>
          <w:tcPr>
            <w:tcW w:w="851" w:type="dxa"/>
            <w:tcBorders>
              <w:top w:val="nil"/>
              <w:left w:val="nil"/>
              <w:bottom w:val="single" w:sz="8" w:space="0" w:color="auto"/>
              <w:right w:val="single" w:sz="8" w:space="0" w:color="auto"/>
            </w:tcBorders>
            <w:shd w:val="clear" w:color="auto" w:fill="auto"/>
            <w:hideMark/>
          </w:tcPr>
          <w:p w14:paraId="689822A1" w14:textId="0B57A090"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2F7562DD" w14:textId="03C83C92" w:rsidR="009207DE" w:rsidRPr="00E61AD3" w:rsidRDefault="009207DE" w:rsidP="009207DE">
            <w:pPr>
              <w:spacing w:after="0"/>
              <w:jc w:val="center"/>
              <w:rPr>
                <w:rFonts w:ascii="Calibri" w:hAnsi="Calibri"/>
                <w:lang w:eastAsia="sv-SE"/>
              </w:rPr>
            </w:pPr>
            <w:r w:rsidRPr="00CC75F9">
              <w:t>2</w:t>
            </w:r>
          </w:p>
        </w:tc>
        <w:tc>
          <w:tcPr>
            <w:tcW w:w="1417" w:type="dxa"/>
            <w:tcBorders>
              <w:top w:val="nil"/>
              <w:left w:val="nil"/>
              <w:bottom w:val="single" w:sz="8" w:space="0" w:color="auto"/>
              <w:right w:val="single" w:sz="8" w:space="0" w:color="auto"/>
            </w:tcBorders>
            <w:shd w:val="clear" w:color="auto" w:fill="auto"/>
            <w:hideMark/>
          </w:tcPr>
          <w:p w14:paraId="455E9319" w14:textId="2939D8FB" w:rsidR="009207DE" w:rsidRPr="00E61AD3" w:rsidRDefault="009207DE" w:rsidP="009207DE">
            <w:pPr>
              <w:spacing w:after="0"/>
              <w:jc w:val="center"/>
              <w:rPr>
                <w:rFonts w:ascii="Calibri" w:hAnsi="Calibri"/>
                <w:bCs/>
                <w:lang w:eastAsia="sv-SE"/>
              </w:rPr>
            </w:pPr>
            <w:r w:rsidRPr="00CC75F9">
              <w:t>2</w:t>
            </w:r>
          </w:p>
        </w:tc>
      </w:tr>
      <w:tr w:rsidR="009207DE" w:rsidRPr="00D1358A" w14:paraId="18EACA32"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5E6A4893" w14:textId="31C7CF31" w:rsidR="009207DE" w:rsidRPr="00E61AD3" w:rsidRDefault="009207DE" w:rsidP="009207DE">
            <w:pPr>
              <w:spacing w:after="0"/>
              <w:jc w:val="center"/>
              <w:rPr>
                <w:rFonts w:ascii="Calibri" w:hAnsi="Calibri"/>
                <w:lang w:eastAsia="sv-SE"/>
              </w:rPr>
            </w:pPr>
            <w:r w:rsidRPr="00CC75F9">
              <w:t>16</w:t>
            </w:r>
          </w:p>
        </w:tc>
        <w:tc>
          <w:tcPr>
            <w:tcW w:w="902" w:type="dxa"/>
            <w:tcBorders>
              <w:top w:val="nil"/>
              <w:left w:val="nil"/>
              <w:bottom w:val="single" w:sz="8" w:space="0" w:color="auto"/>
              <w:right w:val="single" w:sz="8" w:space="0" w:color="auto"/>
            </w:tcBorders>
            <w:shd w:val="clear" w:color="auto" w:fill="auto"/>
            <w:noWrap/>
            <w:hideMark/>
          </w:tcPr>
          <w:p w14:paraId="2E6F28DD" w14:textId="7C758DBD"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797F6A9E" w14:textId="4C773500" w:rsidR="009207DE" w:rsidRPr="00E61AD3" w:rsidRDefault="009207DE" w:rsidP="009207DE">
            <w:pPr>
              <w:spacing w:after="0"/>
              <w:jc w:val="center"/>
              <w:rPr>
                <w:rFonts w:ascii="Calibri" w:hAnsi="Calibri"/>
                <w:lang w:eastAsia="sv-SE"/>
              </w:rPr>
            </w:pPr>
            <w:r w:rsidRPr="00CC75F9">
              <w:t>16</w:t>
            </w:r>
          </w:p>
        </w:tc>
        <w:tc>
          <w:tcPr>
            <w:tcW w:w="862" w:type="dxa"/>
            <w:tcBorders>
              <w:top w:val="nil"/>
              <w:left w:val="nil"/>
              <w:bottom w:val="single" w:sz="8" w:space="0" w:color="auto"/>
              <w:right w:val="single" w:sz="8" w:space="0" w:color="auto"/>
            </w:tcBorders>
            <w:shd w:val="clear" w:color="auto" w:fill="auto"/>
            <w:noWrap/>
            <w:hideMark/>
          </w:tcPr>
          <w:p w14:paraId="282A226A" w14:textId="6CC7A749"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73770F73" w14:textId="65EFD7C0"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3998B1E7" w14:textId="2F846F60" w:rsidR="009207DE" w:rsidRPr="00E61AD3" w:rsidRDefault="009207DE" w:rsidP="009207DE">
            <w:pPr>
              <w:spacing w:after="0"/>
              <w:jc w:val="center"/>
              <w:rPr>
                <w:rFonts w:ascii="Calibri" w:hAnsi="Calibri"/>
                <w:bCs/>
                <w:lang w:eastAsia="sv-SE"/>
              </w:rPr>
            </w:pPr>
            <w:r w:rsidRPr="00CC75F9">
              <w:t xml:space="preserve">0 </w:t>
            </w:r>
          </w:p>
        </w:tc>
        <w:tc>
          <w:tcPr>
            <w:tcW w:w="992" w:type="dxa"/>
            <w:tcBorders>
              <w:top w:val="nil"/>
              <w:left w:val="nil"/>
              <w:bottom w:val="single" w:sz="8" w:space="0" w:color="auto"/>
              <w:right w:val="single" w:sz="8" w:space="0" w:color="auto"/>
            </w:tcBorders>
            <w:shd w:val="clear" w:color="auto" w:fill="auto"/>
            <w:noWrap/>
            <w:hideMark/>
          </w:tcPr>
          <w:p w14:paraId="31EDBFF6" w14:textId="63F49BE2"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08EA206E" w14:textId="26030159" w:rsidR="009207DE" w:rsidRPr="00E61AD3" w:rsidRDefault="009207DE" w:rsidP="009207DE">
            <w:pPr>
              <w:spacing w:after="0"/>
              <w:jc w:val="center"/>
              <w:rPr>
                <w:rFonts w:ascii="Calibri" w:hAnsi="Calibri"/>
                <w:bCs/>
                <w:lang w:eastAsia="sv-SE"/>
              </w:rPr>
            </w:pPr>
            <w:r w:rsidRPr="00CC75F9">
              <w:t>2</w:t>
            </w:r>
          </w:p>
        </w:tc>
      </w:tr>
      <w:tr w:rsidR="009207DE" w:rsidRPr="00D1358A" w14:paraId="364B514F"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25B966B" w14:textId="2182B431" w:rsidR="009207DE" w:rsidRPr="00E61AD3" w:rsidRDefault="009207DE" w:rsidP="009207DE">
            <w:pPr>
              <w:spacing w:after="0"/>
              <w:jc w:val="center"/>
              <w:rPr>
                <w:rFonts w:ascii="Calibri" w:hAnsi="Calibri"/>
                <w:lang w:eastAsia="sv-SE"/>
              </w:rPr>
            </w:pPr>
            <w:r w:rsidRPr="00CC75F9">
              <w:t>17</w:t>
            </w:r>
          </w:p>
        </w:tc>
        <w:tc>
          <w:tcPr>
            <w:tcW w:w="902" w:type="dxa"/>
            <w:tcBorders>
              <w:top w:val="nil"/>
              <w:left w:val="nil"/>
              <w:bottom w:val="single" w:sz="8" w:space="0" w:color="auto"/>
              <w:right w:val="single" w:sz="8" w:space="0" w:color="auto"/>
            </w:tcBorders>
            <w:shd w:val="clear" w:color="auto" w:fill="auto"/>
            <w:noWrap/>
            <w:hideMark/>
          </w:tcPr>
          <w:p w14:paraId="0EA62778" w14:textId="06455FCE"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744DA99" w14:textId="74FFDD92" w:rsidR="009207DE" w:rsidRPr="00E61AD3" w:rsidRDefault="009207DE" w:rsidP="009207DE">
            <w:pPr>
              <w:spacing w:after="0"/>
              <w:jc w:val="center"/>
              <w:rPr>
                <w:rFonts w:ascii="Calibri" w:hAnsi="Calibri"/>
                <w:lang w:eastAsia="sv-SE"/>
              </w:rPr>
            </w:pPr>
            <w:r w:rsidRPr="00CC75F9">
              <w:t>8</w:t>
            </w:r>
          </w:p>
        </w:tc>
        <w:tc>
          <w:tcPr>
            <w:tcW w:w="862" w:type="dxa"/>
            <w:tcBorders>
              <w:top w:val="nil"/>
              <w:left w:val="nil"/>
              <w:bottom w:val="single" w:sz="8" w:space="0" w:color="auto"/>
              <w:right w:val="single" w:sz="8" w:space="0" w:color="auto"/>
            </w:tcBorders>
            <w:shd w:val="clear" w:color="auto" w:fill="auto"/>
            <w:noWrap/>
            <w:hideMark/>
          </w:tcPr>
          <w:p w14:paraId="4782EC4F" w14:textId="473BA09E"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04B06C8B" w14:textId="4FF34B9D" w:rsidR="009207DE" w:rsidRPr="005850BD" w:rsidRDefault="009207DE" w:rsidP="009207DE">
            <w:pPr>
              <w:spacing w:after="0"/>
              <w:jc w:val="center"/>
              <w:rPr>
                <w:rFonts w:ascii="Calibri" w:hAnsi="Calibri"/>
                <w:lang w:eastAsia="sv-SE"/>
              </w:rPr>
            </w:pPr>
            <w:r w:rsidRPr="005850BD">
              <w:t>4,9,14,19,24,29,34,39</w:t>
            </w:r>
          </w:p>
        </w:tc>
        <w:tc>
          <w:tcPr>
            <w:tcW w:w="851" w:type="dxa"/>
            <w:tcBorders>
              <w:top w:val="nil"/>
              <w:left w:val="nil"/>
              <w:bottom w:val="single" w:sz="8" w:space="0" w:color="auto"/>
              <w:right w:val="single" w:sz="8" w:space="0" w:color="auto"/>
            </w:tcBorders>
            <w:shd w:val="clear" w:color="auto" w:fill="auto"/>
            <w:hideMark/>
          </w:tcPr>
          <w:p w14:paraId="7F40BBCD" w14:textId="2D2704F0"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171A739" w14:textId="73A3260C" w:rsidR="009207DE" w:rsidRPr="00E61AD3" w:rsidRDefault="009207DE" w:rsidP="009207DE">
            <w:pPr>
              <w:spacing w:after="0"/>
              <w:jc w:val="center"/>
              <w:rPr>
                <w:rFonts w:ascii="Calibri" w:hAnsi="Calibri"/>
                <w:lang w:eastAsia="sv-SE"/>
              </w:rPr>
            </w:pPr>
            <w:r w:rsidRPr="00CC75F9">
              <w:t>2</w:t>
            </w:r>
          </w:p>
        </w:tc>
        <w:tc>
          <w:tcPr>
            <w:tcW w:w="1417" w:type="dxa"/>
            <w:tcBorders>
              <w:top w:val="nil"/>
              <w:left w:val="nil"/>
              <w:bottom w:val="single" w:sz="8" w:space="0" w:color="auto"/>
              <w:right w:val="single" w:sz="8" w:space="0" w:color="auto"/>
            </w:tcBorders>
            <w:shd w:val="clear" w:color="auto" w:fill="auto"/>
            <w:hideMark/>
          </w:tcPr>
          <w:p w14:paraId="30292A5F" w14:textId="374536D7" w:rsidR="009207DE" w:rsidRPr="00E61AD3" w:rsidRDefault="009207DE" w:rsidP="009207DE">
            <w:pPr>
              <w:spacing w:after="0"/>
              <w:jc w:val="center"/>
              <w:rPr>
                <w:rFonts w:ascii="Calibri" w:hAnsi="Calibri"/>
                <w:bCs/>
                <w:lang w:eastAsia="sv-SE"/>
              </w:rPr>
            </w:pPr>
            <w:r w:rsidRPr="00CC75F9">
              <w:t>2</w:t>
            </w:r>
          </w:p>
        </w:tc>
      </w:tr>
      <w:tr w:rsidR="009207DE" w:rsidRPr="00D1358A" w14:paraId="31F5606A"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27B1287" w14:textId="71C79A0B" w:rsidR="009207DE" w:rsidRPr="00E61AD3" w:rsidRDefault="009207DE" w:rsidP="009207DE">
            <w:pPr>
              <w:spacing w:after="0"/>
              <w:jc w:val="center"/>
              <w:rPr>
                <w:rFonts w:ascii="Calibri" w:hAnsi="Calibri"/>
                <w:lang w:eastAsia="sv-SE"/>
              </w:rPr>
            </w:pPr>
            <w:r w:rsidRPr="00CC75F9">
              <w:t>18</w:t>
            </w:r>
          </w:p>
        </w:tc>
        <w:tc>
          <w:tcPr>
            <w:tcW w:w="902" w:type="dxa"/>
            <w:tcBorders>
              <w:top w:val="nil"/>
              <w:left w:val="nil"/>
              <w:bottom w:val="single" w:sz="8" w:space="0" w:color="auto"/>
              <w:right w:val="single" w:sz="8" w:space="0" w:color="auto"/>
            </w:tcBorders>
            <w:shd w:val="clear" w:color="auto" w:fill="auto"/>
            <w:noWrap/>
            <w:hideMark/>
          </w:tcPr>
          <w:p w14:paraId="46827BD1" w14:textId="31894FE6"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6D4D24E" w14:textId="370701C5" w:rsidR="009207DE" w:rsidRPr="00E61AD3" w:rsidRDefault="009207DE" w:rsidP="009207DE">
            <w:pPr>
              <w:spacing w:after="0"/>
              <w:jc w:val="center"/>
              <w:rPr>
                <w:rFonts w:ascii="Calibri" w:hAnsi="Calibri"/>
                <w:lang w:eastAsia="sv-SE"/>
              </w:rPr>
            </w:pPr>
            <w:r w:rsidRPr="00CC75F9">
              <w:t>8</w:t>
            </w:r>
          </w:p>
        </w:tc>
        <w:tc>
          <w:tcPr>
            <w:tcW w:w="862" w:type="dxa"/>
            <w:tcBorders>
              <w:top w:val="nil"/>
              <w:left w:val="nil"/>
              <w:bottom w:val="single" w:sz="8" w:space="0" w:color="auto"/>
              <w:right w:val="single" w:sz="8" w:space="0" w:color="auto"/>
            </w:tcBorders>
            <w:shd w:val="clear" w:color="auto" w:fill="auto"/>
            <w:noWrap/>
            <w:hideMark/>
          </w:tcPr>
          <w:p w14:paraId="7D94A87D" w14:textId="600913C8"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4B10BF6B" w14:textId="20DAD6F1"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5C8C3706" w14:textId="43F86AAD"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0A27C224" w14:textId="13CBDB2A"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324F9434" w14:textId="3519649B" w:rsidR="009207DE" w:rsidRPr="00E61AD3" w:rsidRDefault="009207DE" w:rsidP="009207DE">
            <w:pPr>
              <w:spacing w:after="0"/>
              <w:jc w:val="center"/>
              <w:rPr>
                <w:rFonts w:ascii="Calibri" w:hAnsi="Calibri"/>
                <w:bCs/>
                <w:lang w:eastAsia="sv-SE"/>
              </w:rPr>
            </w:pPr>
            <w:r w:rsidRPr="00CC75F9">
              <w:t>2</w:t>
            </w:r>
          </w:p>
        </w:tc>
      </w:tr>
      <w:tr w:rsidR="009207DE" w:rsidRPr="00D1358A" w14:paraId="6C1CE2C0"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D808DF6" w14:textId="5C625D10" w:rsidR="009207DE" w:rsidRPr="00E61AD3" w:rsidRDefault="009207DE" w:rsidP="009207DE">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37D2ECD6" w14:textId="415D58C4"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1D498BF" w14:textId="252EE4D4" w:rsidR="009207DE" w:rsidRPr="00E61AD3" w:rsidRDefault="009207DE" w:rsidP="009207DE">
            <w:pPr>
              <w:spacing w:after="0"/>
              <w:jc w:val="center"/>
              <w:rPr>
                <w:rFonts w:ascii="Calibri" w:hAnsi="Calibri"/>
                <w:lang w:eastAsia="sv-SE"/>
              </w:rPr>
            </w:pPr>
            <w:r w:rsidRPr="00705ECC">
              <w:rPr>
                <w:dstrike/>
                <w:color w:val="FF0000"/>
              </w:rPr>
              <w:t>4</w:t>
            </w:r>
            <w:r w:rsidR="005850BD"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43F4AA68" w14:textId="3BE642FE" w:rsidR="009207DE" w:rsidRPr="00E61AD3" w:rsidRDefault="009207DE" w:rsidP="009207DE">
            <w:pPr>
              <w:spacing w:after="0"/>
              <w:jc w:val="center"/>
              <w:rPr>
                <w:rFonts w:ascii="Calibri" w:hAnsi="Calibri"/>
                <w:lang w:eastAsia="sv-SE"/>
              </w:rPr>
            </w:pPr>
            <w:r w:rsidRPr="00705ECC">
              <w:rPr>
                <w:strike/>
                <w:color w:val="FF0000"/>
              </w:rPr>
              <w:t>1</w:t>
            </w:r>
            <w:r w:rsidR="00607D91"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C3A3B83" w14:textId="199BCD77" w:rsidR="009207DE" w:rsidRPr="00E61AD3" w:rsidRDefault="009207DE" w:rsidP="009207DE">
            <w:pPr>
              <w:spacing w:after="0"/>
              <w:jc w:val="center"/>
              <w:rPr>
                <w:rFonts w:ascii="Calibri" w:hAnsi="Calibri"/>
                <w:lang w:eastAsia="sv-SE"/>
              </w:rPr>
            </w:pPr>
            <w:r w:rsidRPr="00705ECC">
              <w:rPr>
                <w:strike/>
                <w:color w:val="FF0000"/>
              </w:rPr>
              <w:t>4,9,14,19,24,29,34,39</w:t>
            </w:r>
            <w:r w:rsidR="001F09D6"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0109E15E" w14:textId="61BC901E" w:rsidR="009207DE" w:rsidRPr="005850BD" w:rsidRDefault="009207DE" w:rsidP="009207DE">
            <w:pPr>
              <w:spacing w:after="0"/>
              <w:jc w:val="center"/>
              <w:rPr>
                <w:rFonts w:ascii="Calibri" w:hAnsi="Calibri"/>
                <w:bCs/>
                <w:lang w:eastAsia="sv-SE"/>
              </w:rPr>
            </w:pPr>
            <w:r w:rsidRPr="00705ECC">
              <w:rPr>
                <w:strike/>
                <w:color w:val="FF0000"/>
              </w:rPr>
              <w:t>0</w:t>
            </w:r>
            <w:r w:rsidR="005850BD"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73177F47" w14:textId="22A2FF3B" w:rsidR="009207DE" w:rsidRPr="00E61AD3" w:rsidRDefault="009207DE" w:rsidP="009207DE">
            <w:pPr>
              <w:spacing w:after="0"/>
              <w:jc w:val="center"/>
              <w:rPr>
                <w:rFonts w:ascii="Calibri" w:hAnsi="Calibri"/>
                <w:lang w:eastAsia="sv-SE"/>
              </w:rPr>
            </w:pPr>
            <w:r w:rsidRPr="00705ECC">
              <w:rPr>
                <w:strike/>
                <w:color w:val="FF0000"/>
              </w:rPr>
              <w:t>2</w:t>
            </w:r>
            <w:r w:rsidR="005850BD"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677AC678" w14:textId="5D58F158" w:rsidR="009207DE" w:rsidRPr="00E61AD3" w:rsidRDefault="009207DE" w:rsidP="009207DE">
            <w:pPr>
              <w:spacing w:after="0"/>
              <w:jc w:val="center"/>
              <w:rPr>
                <w:rFonts w:ascii="Calibri" w:hAnsi="Calibri"/>
                <w:bCs/>
                <w:lang w:eastAsia="sv-SE"/>
              </w:rPr>
            </w:pPr>
            <w:r w:rsidRPr="00CC75F9">
              <w:t>2</w:t>
            </w:r>
          </w:p>
        </w:tc>
      </w:tr>
      <w:tr w:rsidR="009207DE" w:rsidRPr="00D1358A" w14:paraId="59E90E69"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B33D4F0" w14:textId="17799530" w:rsidR="009207DE" w:rsidRPr="00E61AD3" w:rsidRDefault="009207DE" w:rsidP="009207DE">
            <w:pPr>
              <w:spacing w:after="0"/>
              <w:jc w:val="center"/>
              <w:rPr>
                <w:rFonts w:ascii="Calibri" w:hAnsi="Calibri"/>
                <w:lang w:eastAsia="sv-SE"/>
              </w:rPr>
            </w:pPr>
            <w:r w:rsidRPr="00CC75F9">
              <w:t>20</w:t>
            </w:r>
          </w:p>
        </w:tc>
        <w:tc>
          <w:tcPr>
            <w:tcW w:w="902" w:type="dxa"/>
            <w:tcBorders>
              <w:top w:val="nil"/>
              <w:left w:val="nil"/>
              <w:bottom w:val="single" w:sz="8" w:space="0" w:color="auto"/>
              <w:right w:val="single" w:sz="8" w:space="0" w:color="auto"/>
            </w:tcBorders>
            <w:shd w:val="clear" w:color="auto" w:fill="auto"/>
            <w:noWrap/>
            <w:hideMark/>
          </w:tcPr>
          <w:p w14:paraId="7E7CD852" w14:textId="4592A752"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1683B987" w14:textId="2DBA9EB9" w:rsidR="009207DE" w:rsidRPr="00E61AD3" w:rsidRDefault="009207DE" w:rsidP="009207DE">
            <w:pPr>
              <w:spacing w:after="0"/>
              <w:jc w:val="center"/>
              <w:rPr>
                <w:rFonts w:ascii="Calibri" w:hAnsi="Calibri"/>
                <w:lang w:eastAsia="sv-SE"/>
              </w:rPr>
            </w:pPr>
            <w:r w:rsidRPr="00CC75F9">
              <w:t>4</w:t>
            </w:r>
          </w:p>
        </w:tc>
        <w:tc>
          <w:tcPr>
            <w:tcW w:w="862" w:type="dxa"/>
            <w:tcBorders>
              <w:top w:val="nil"/>
              <w:left w:val="nil"/>
              <w:bottom w:val="single" w:sz="8" w:space="0" w:color="auto"/>
              <w:right w:val="single" w:sz="8" w:space="0" w:color="auto"/>
            </w:tcBorders>
            <w:shd w:val="clear" w:color="auto" w:fill="auto"/>
            <w:noWrap/>
            <w:hideMark/>
          </w:tcPr>
          <w:p w14:paraId="56712DB5" w14:textId="09E1EB8D"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4EF36566" w14:textId="5D687018"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6A85E26D" w14:textId="66666F33"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2D4C70C7" w14:textId="57F662E6"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688F3B76" w14:textId="1921C7B6" w:rsidR="009207DE" w:rsidRPr="00E61AD3" w:rsidRDefault="009207DE" w:rsidP="009207DE">
            <w:pPr>
              <w:spacing w:after="0"/>
              <w:jc w:val="center"/>
              <w:rPr>
                <w:rFonts w:ascii="Calibri" w:hAnsi="Calibri"/>
                <w:bCs/>
                <w:lang w:eastAsia="sv-SE"/>
              </w:rPr>
            </w:pPr>
            <w:r w:rsidRPr="00CC75F9">
              <w:t>2</w:t>
            </w:r>
          </w:p>
        </w:tc>
      </w:tr>
      <w:tr w:rsidR="009207DE" w:rsidRPr="00D1358A" w14:paraId="12A0C41B"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5CDAA53D" w14:textId="0BD8AF5A" w:rsidR="009207DE" w:rsidRPr="00E61AD3" w:rsidRDefault="009207DE" w:rsidP="009207DE">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4B01FFDC" w14:textId="2E365EB8"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6C16793" w14:textId="4A6D0FE9" w:rsidR="009207DE" w:rsidRPr="00E61AD3" w:rsidRDefault="009207DE" w:rsidP="009207DE">
            <w:pPr>
              <w:spacing w:after="0"/>
              <w:jc w:val="center"/>
              <w:rPr>
                <w:rFonts w:ascii="Calibri" w:hAnsi="Calibri"/>
                <w:lang w:eastAsia="sv-SE"/>
              </w:rPr>
            </w:pPr>
            <w:r w:rsidRPr="00705ECC">
              <w:rPr>
                <w:strike/>
                <w:color w:val="FF0000"/>
              </w:rPr>
              <w:t>2</w:t>
            </w:r>
            <w:r w:rsidR="005850BD"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64AF4545" w14:textId="46BF45CC" w:rsidR="009207DE" w:rsidRPr="00E61AD3" w:rsidRDefault="009207DE" w:rsidP="009207DE">
            <w:pPr>
              <w:spacing w:after="0"/>
              <w:jc w:val="center"/>
              <w:rPr>
                <w:rFonts w:ascii="Calibri" w:hAnsi="Calibri"/>
                <w:lang w:eastAsia="sv-SE"/>
              </w:rPr>
            </w:pPr>
            <w:r w:rsidRPr="00705ECC">
              <w:rPr>
                <w:strike/>
                <w:color w:val="FF0000"/>
              </w:rPr>
              <w:t>1</w:t>
            </w:r>
            <w:r w:rsidR="00607D91"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33016439" w14:textId="145A9C6C" w:rsidR="009207DE" w:rsidRPr="00705ECC" w:rsidRDefault="009207DE" w:rsidP="009207DE">
            <w:pPr>
              <w:spacing w:after="0"/>
              <w:jc w:val="center"/>
              <w:rPr>
                <w:rFonts w:ascii="Calibri" w:hAnsi="Calibri"/>
                <w:strike/>
                <w:lang w:eastAsia="sv-SE"/>
              </w:rPr>
            </w:pPr>
            <w:r w:rsidRPr="00705ECC">
              <w:rPr>
                <w:strike/>
                <w:color w:val="FF0000"/>
              </w:rPr>
              <w:t>4,9,14,19,24,29,34,39</w:t>
            </w:r>
            <w:r w:rsidR="005850BD" w:rsidRPr="00705ECC">
              <w:rPr>
                <w:color w:val="FF0000"/>
              </w:rPr>
              <w:t xml:space="preserve"> 3,5,7,</w:t>
            </w:r>
            <w:r w:rsidR="005850BD">
              <w:rPr>
                <w:color w:val="FF0000"/>
              </w:rPr>
              <w:t>9</w:t>
            </w:r>
            <w:r w:rsidR="005850BD"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576EB7B9" w14:textId="3E89097F"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4D8B05F4" w14:textId="36CA7297" w:rsidR="009207DE" w:rsidRPr="00E61AD3" w:rsidRDefault="009207DE" w:rsidP="009207DE">
            <w:pPr>
              <w:spacing w:after="0"/>
              <w:jc w:val="center"/>
              <w:rPr>
                <w:rFonts w:ascii="Calibri" w:hAnsi="Calibri"/>
                <w:lang w:eastAsia="sv-SE"/>
              </w:rPr>
            </w:pPr>
            <w:r w:rsidRPr="00705ECC">
              <w:rPr>
                <w:strike/>
                <w:color w:val="FF0000"/>
              </w:rPr>
              <w:t>2</w:t>
            </w:r>
            <w:r w:rsidR="008F35AF"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697041FF" w14:textId="77B9E5E8" w:rsidR="009207DE" w:rsidRPr="00E61AD3" w:rsidRDefault="009207DE" w:rsidP="009207DE">
            <w:pPr>
              <w:spacing w:after="0"/>
              <w:jc w:val="center"/>
              <w:rPr>
                <w:rFonts w:ascii="Calibri" w:hAnsi="Calibri"/>
                <w:bCs/>
                <w:lang w:eastAsia="sv-SE"/>
              </w:rPr>
            </w:pPr>
            <w:r w:rsidRPr="00CC75F9">
              <w:t>2</w:t>
            </w:r>
          </w:p>
        </w:tc>
      </w:tr>
      <w:tr w:rsidR="009207DE" w:rsidRPr="00D1358A" w14:paraId="456936A2"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3C900BF0" w14:textId="2DFEB78E" w:rsidR="009207DE" w:rsidRPr="00E61AD3" w:rsidRDefault="009207DE" w:rsidP="009207DE">
            <w:pPr>
              <w:spacing w:after="0"/>
              <w:jc w:val="center"/>
              <w:rPr>
                <w:rFonts w:ascii="Calibri" w:hAnsi="Calibri"/>
                <w:lang w:eastAsia="sv-SE"/>
              </w:rPr>
            </w:pPr>
            <w:r w:rsidRPr="00CC75F9">
              <w:t>22</w:t>
            </w:r>
          </w:p>
        </w:tc>
        <w:tc>
          <w:tcPr>
            <w:tcW w:w="902" w:type="dxa"/>
            <w:tcBorders>
              <w:top w:val="nil"/>
              <w:left w:val="nil"/>
              <w:bottom w:val="single" w:sz="8" w:space="0" w:color="auto"/>
              <w:right w:val="single" w:sz="8" w:space="0" w:color="auto"/>
            </w:tcBorders>
            <w:shd w:val="clear" w:color="auto" w:fill="auto"/>
            <w:noWrap/>
            <w:hideMark/>
          </w:tcPr>
          <w:p w14:paraId="7D26BEA4" w14:textId="37FB105E"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526C8C38" w14:textId="334DF41C" w:rsidR="009207DE" w:rsidRPr="00E61AD3" w:rsidRDefault="009207DE" w:rsidP="009207DE">
            <w:pPr>
              <w:spacing w:after="0"/>
              <w:jc w:val="center"/>
              <w:rPr>
                <w:rFonts w:ascii="Calibri" w:hAnsi="Calibri"/>
                <w:lang w:eastAsia="sv-SE"/>
              </w:rPr>
            </w:pPr>
            <w:r w:rsidRPr="00CC75F9">
              <w:t>2</w:t>
            </w:r>
          </w:p>
        </w:tc>
        <w:tc>
          <w:tcPr>
            <w:tcW w:w="862" w:type="dxa"/>
            <w:tcBorders>
              <w:top w:val="nil"/>
              <w:left w:val="nil"/>
              <w:bottom w:val="single" w:sz="8" w:space="0" w:color="auto"/>
              <w:right w:val="single" w:sz="8" w:space="0" w:color="auto"/>
            </w:tcBorders>
            <w:shd w:val="clear" w:color="auto" w:fill="auto"/>
            <w:noWrap/>
            <w:hideMark/>
          </w:tcPr>
          <w:p w14:paraId="294C16E3" w14:textId="554603F7"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6716D46F" w14:textId="455FA9A6" w:rsidR="009207DE" w:rsidRPr="00E61AD3" w:rsidRDefault="009207DE" w:rsidP="009207DE">
            <w:pPr>
              <w:spacing w:after="0"/>
              <w:jc w:val="center"/>
              <w:rPr>
                <w:rFonts w:ascii="Calibri" w:hAnsi="Calibri"/>
                <w:lang w:eastAsia="sv-SE"/>
              </w:rPr>
            </w:pPr>
            <w:r w:rsidRPr="00CC75F9">
              <w:t>3,7,11,15,19,23,27,31,35,39</w:t>
            </w:r>
          </w:p>
        </w:tc>
        <w:tc>
          <w:tcPr>
            <w:tcW w:w="851" w:type="dxa"/>
            <w:tcBorders>
              <w:top w:val="nil"/>
              <w:left w:val="nil"/>
              <w:bottom w:val="single" w:sz="8" w:space="0" w:color="auto"/>
              <w:right w:val="single" w:sz="8" w:space="0" w:color="auto"/>
            </w:tcBorders>
            <w:shd w:val="clear" w:color="auto" w:fill="auto"/>
            <w:hideMark/>
          </w:tcPr>
          <w:p w14:paraId="71E09B96" w14:textId="411296CD" w:rsidR="009207DE" w:rsidRPr="00E61AD3" w:rsidRDefault="009207DE" w:rsidP="009207DE">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50BDAD98" w14:textId="2D6464ED"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17B993D6" w14:textId="05FDCF76" w:rsidR="009207DE" w:rsidRPr="00E61AD3" w:rsidRDefault="009207DE" w:rsidP="009207DE">
            <w:pPr>
              <w:spacing w:after="0"/>
              <w:jc w:val="center"/>
              <w:rPr>
                <w:rFonts w:ascii="Calibri" w:hAnsi="Calibri"/>
                <w:bCs/>
                <w:lang w:eastAsia="sv-SE"/>
              </w:rPr>
            </w:pPr>
            <w:r w:rsidRPr="00CC75F9">
              <w:t>2</w:t>
            </w:r>
          </w:p>
        </w:tc>
      </w:tr>
      <w:tr w:rsidR="009207DE" w:rsidRPr="00D1358A" w14:paraId="3C26DEE6"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7061C009" w14:textId="7F42DD35" w:rsidR="009207DE" w:rsidRPr="00E61AD3" w:rsidRDefault="009207DE" w:rsidP="009207DE">
            <w:pPr>
              <w:spacing w:after="0"/>
              <w:jc w:val="center"/>
              <w:rPr>
                <w:rFonts w:ascii="Calibri" w:hAnsi="Calibri"/>
                <w:lang w:eastAsia="sv-SE"/>
              </w:rPr>
            </w:pPr>
            <w:r w:rsidRPr="00CC75F9">
              <w:t>23</w:t>
            </w:r>
          </w:p>
        </w:tc>
        <w:tc>
          <w:tcPr>
            <w:tcW w:w="902" w:type="dxa"/>
            <w:tcBorders>
              <w:top w:val="nil"/>
              <w:left w:val="nil"/>
              <w:bottom w:val="single" w:sz="8" w:space="0" w:color="auto"/>
              <w:right w:val="single" w:sz="8" w:space="0" w:color="auto"/>
            </w:tcBorders>
            <w:shd w:val="clear" w:color="auto" w:fill="auto"/>
            <w:noWrap/>
            <w:hideMark/>
          </w:tcPr>
          <w:p w14:paraId="71111BA4" w14:textId="36260EE9"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85E64E1" w14:textId="208C3B70" w:rsidR="009207DE" w:rsidRPr="00E61AD3" w:rsidRDefault="009207DE" w:rsidP="009207DE">
            <w:pPr>
              <w:spacing w:after="0"/>
              <w:jc w:val="center"/>
              <w:rPr>
                <w:rFonts w:ascii="Calibri" w:hAnsi="Calibri"/>
                <w:lang w:eastAsia="sv-SE"/>
              </w:rPr>
            </w:pPr>
            <w:r w:rsidRPr="00CC75F9">
              <w:t>1</w:t>
            </w:r>
          </w:p>
        </w:tc>
        <w:tc>
          <w:tcPr>
            <w:tcW w:w="862" w:type="dxa"/>
            <w:tcBorders>
              <w:top w:val="nil"/>
              <w:left w:val="nil"/>
              <w:bottom w:val="single" w:sz="8" w:space="0" w:color="auto"/>
              <w:right w:val="single" w:sz="8" w:space="0" w:color="auto"/>
            </w:tcBorders>
            <w:shd w:val="clear" w:color="auto" w:fill="auto"/>
            <w:noWrap/>
            <w:hideMark/>
          </w:tcPr>
          <w:p w14:paraId="1850E0C9" w14:textId="7144ABA2" w:rsidR="009207DE" w:rsidRPr="00E61AD3" w:rsidRDefault="009207DE" w:rsidP="009207DE">
            <w:pPr>
              <w:spacing w:after="0"/>
              <w:jc w:val="center"/>
              <w:rPr>
                <w:rFonts w:ascii="Calibri" w:hAnsi="Calibri"/>
                <w:lang w:eastAsia="sv-SE"/>
              </w:rPr>
            </w:pPr>
            <w:r w:rsidRPr="00CC75F9">
              <w:t>0</w:t>
            </w:r>
          </w:p>
        </w:tc>
        <w:tc>
          <w:tcPr>
            <w:tcW w:w="3110" w:type="dxa"/>
            <w:tcBorders>
              <w:top w:val="nil"/>
              <w:left w:val="nil"/>
              <w:bottom w:val="single" w:sz="8" w:space="0" w:color="auto"/>
              <w:right w:val="single" w:sz="8" w:space="0" w:color="auto"/>
            </w:tcBorders>
            <w:shd w:val="clear" w:color="auto" w:fill="auto"/>
            <w:noWrap/>
            <w:hideMark/>
          </w:tcPr>
          <w:p w14:paraId="71CC38B6" w14:textId="0EF235CA" w:rsidR="009207DE" w:rsidRPr="005850BD" w:rsidRDefault="009207DE" w:rsidP="009207DE">
            <w:pPr>
              <w:spacing w:after="0"/>
              <w:jc w:val="center"/>
              <w:rPr>
                <w:rFonts w:ascii="Calibri" w:hAnsi="Calibri"/>
                <w:lang w:eastAsia="sv-SE"/>
              </w:rPr>
            </w:pPr>
            <w:r w:rsidRPr="00705ECC">
              <w:rPr>
                <w:highlight w:val="yellow"/>
              </w:rPr>
              <w:t>7,15</w:t>
            </w:r>
            <w:r w:rsidRPr="00705ECC">
              <w:t>,23,31,39</w:t>
            </w:r>
          </w:p>
        </w:tc>
        <w:tc>
          <w:tcPr>
            <w:tcW w:w="851" w:type="dxa"/>
            <w:tcBorders>
              <w:top w:val="nil"/>
              <w:left w:val="nil"/>
              <w:bottom w:val="single" w:sz="8" w:space="0" w:color="auto"/>
              <w:right w:val="single" w:sz="8" w:space="0" w:color="auto"/>
            </w:tcBorders>
            <w:shd w:val="clear" w:color="auto" w:fill="auto"/>
            <w:hideMark/>
          </w:tcPr>
          <w:p w14:paraId="42A89913" w14:textId="7D064758" w:rsidR="009207DE" w:rsidRPr="005850BD" w:rsidRDefault="009207DE" w:rsidP="009207DE">
            <w:pPr>
              <w:spacing w:after="0"/>
              <w:jc w:val="center"/>
              <w:rPr>
                <w:rFonts w:ascii="Calibri" w:hAnsi="Calibri"/>
                <w:bCs/>
                <w:lang w:eastAsia="sv-SE"/>
              </w:rPr>
            </w:pPr>
            <w:r w:rsidRPr="00705ECC">
              <w:t>0</w:t>
            </w:r>
          </w:p>
        </w:tc>
        <w:tc>
          <w:tcPr>
            <w:tcW w:w="992" w:type="dxa"/>
            <w:tcBorders>
              <w:top w:val="nil"/>
              <w:left w:val="nil"/>
              <w:bottom w:val="single" w:sz="8" w:space="0" w:color="auto"/>
              <w:right w:val="single" w:sz="8" w:space="0" w:color="auto"/>
            </w:tcBorders>
            <w:shd w:val="clear" w:color="auto" w:fill="auto"/>
            <w:noWrap/>
            <w:hideMark/>
          </w:tcPr>
          <w:p w14:paraId="59054A96" w14:textId="4449B1BD"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3B0B50C8" w14:textId="272C3772" w:rsidR="009207DE" w:rsidRPr="00E61AD3" w:rsidRDefault="009207DE" w:rsidP="009207DE">
            <w:pPr>
              <w:spacing w:after="0"/>
              <w:jc w:val="center"/>
              <w:rPr>
                <w:rFonts w:ascii="Calibri" w:hAnsi="Calibri"/>
                <w:bCs/>
                <w:lang w:eastAsia="sv-SE"/>
              </w:rPr>
            </w:pPr>
            <w:r w:rsidRPr="00CC75F9">
              <w:t>2</w:t>
            </w:r>
          </w:p>
        </w:tc>
      </w:tr>
      <w:tr w:rsidR="009207DE" w:rsidRPr="00D1358A" w14:paraId="4C14FDDE"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3A41FA04" w14:textId="52A0955E" w:rsidR="009207DE" w:rsidRPr="00E61AD3" w:rsidRDefault="009207DE" w:rsidP="009207DE">
            <w:pPr>
              <w:spacing w:after="0"/>
              <w:jc w:val="center"/>
              <w:rPr>
                <w:rFonts w:ascii="Calibri" w:hAnsi="Calibri"/>
                <w:lang w:eastAsia="sv-SE"/>
              </w:rPr>
            </w:pPr>
            <w:r w:rsidRPr="00CC75F9">
              <w:t>24</w:t>
            </w:r>
          </w:p>
        </w:tc>
        <w:tc>
          <w:tcPr>
            <w:tcW w:w="902" w:type="dxa"/>
            <w:tcBorders>
              <w:top w:val="nil"/>
              <w:left w:val="nil"/>
              <w:bottom w:val="single" w:sz="8" w:space="0" w:color="auto"/>
              <w:right w:val="single" w:sz="8" w:space="0" w:color="auto"/>
            </w:tcBorders>
            <w:shd w:val="clear" w:color="auto" w:fill="auto"/>
            <w:noWrap/>
            <w:hideMark/>
          </w:tcPr>
          <w:p w14:paraId="10214AD7" w14:textId="0C4F2E4D"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6840D658" w14:textId="7E858427" w:rsidR="009207DE" w:rsidRPr="00E61AD3" w:rsidRDefault="009207DE" w:rsidP="009207DE">
            <w:pPr>
              <w:spacing w:after="0"/>
              <w:jc w:val="center"/>
              <w:rPr>
                <w:rFonts w:ascii="Calibri" w:hAnsi="Calibri"/>
                <w:lang w:eastAsia="sv-SE"/>
              </w:rPr>
            </w:pPr>
            <w:r w:rsidRPr="00CC75F9">
              <w:t>4</w:t>
            </w:r>
          </w:p>
        </w:tc>
        <w:tc>
          <w:tcPr>
            <w:tcW w:w="862" w:type="dxa"/>
            <w:tcBorders>
              <w:top w:val="nil"/>
              <w:left w:val="nil"/>
              <w:bottom w:val="single" w:sz="8" w:space="0" w:color="auto"/>
              <w:right w:val="single" w:sz="8" w:space="0" w:color="auto"/>
            </w:tcBorders>
            <w:shd w:val="clear" w:color="auto" w:fill="auto"/>
            <w:noWrap/>
            <w:hideMark/>
          </w:tcPr>
          <w:p w14:paraId="1A6BEFAC" w14:textId="1F274E79"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39D65D12" w14:textId="36CE2293" w:rsidR="009207DE" w:rsidRPr="00E61AD3" w:rsidRDefault="009207DE" w:rsidP="009207DE">
            <w:pPr>
              <w:spacing w:after="0"/>
              <w:jc w:val="center"/>
              <w:rPr>
                <w:rFonts w:ascii="Calibri" w:hAnsi="Calibri"/>
                <w:lang w:eastAsia="sv-SE"/>
              </w:rPr>
            </w:pPr>
            <w:r w:rsidRPr="00CC75F9">
              <w:t>4,9,14,19,24,29,34,39</w:t>
            </w:r>
          </w:p>
        </w:tc>
        <w:tc>
          <w:tcPr>
            <w:tcW w:w="851" w:type="dxa"/>
            <w:tcBorders>
              <w:top w:val="nil"/>
              <w:left w:val="nil"/>
              <w:bottom w:val="single" w:sz="8" w:space="0" w:color="auto"/>
              <w:right w:val="single" w:sz="8" w:space="0" w:color="auto"/>
            </w:tcBorders>
            <w:shd w:val="clear" w:color="auto" w:fill="auto"/>
            <w:hideMark/>
          </w:tcPr>
          <w:p w14:paraId="6FBD4F3B" w14:textId="35579685" w:rsidR="009207DE" w:rsidRPr="00E61AD3" w:rsidRDefault="009207DE" w:rsidP="009207DE">
            <w:pPr>
              <w:spacing w:after="0"/>
              <w:jc w:val="center"/>
              <w:rPr>
                <w:rFonts w:cs="Arial"/>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4C958684" w14:textId="4908DFE2"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1F564800" w14:textId="3226A79E" w:rsidR="009207DE" w:rsidRPr="00E61AD3" w:rsidRDefault="009207DE" w:rsidP="009207DE">
            <w:pPr>
              <w:spacing w:after="0"/>
              <w:jc w:val="center"/>
              <w:rPr>
                <w:rFonts w:cs="Arial"/>
                <w:bCs/>
                <w:lang w:eastAsia="sv-SE"/>
              </w:rPr>
            </w:pPr>
            <w:r w:rsidRPr="00CC75F9">
              <w:t>2</w:t>
            </w:r>
          </w:p>
        </w:tc>
      </w:tr>
      <w:tr w:rsidR="009207DE" w:rsidRPr="00D1358A" w14:paraId="35766D55" w14:textId="77777777" w:rsidTr="00705EC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5C5C0DA1" w14:textId="646B3274" w:rsidR="009207DE" w:rsidRPr="00E61AD3" w:rsidRDefault="009207DE" w:rsidP="009207DE">
            <w:pPr>
              <w:spacing w:after="0"/>
              <w:jc w:val="center"/>
              <w:rPr>
                <w:rFonts w:ascii="Calibri" w:hAnsi="Calibri"/>
                <w:lang w:eastAsia="sv-SE"/>
              </w:rPr>
            </w:pPr>
            <w:r w:rsidRPr="00CC75F9">
              <w:t>25</w:t>
            </w:r>
          </w:p>
        </w:tc>
        <w:tc>
          <w:tcPr>
            <w:tcW w:w="902" w:type="dxa"/>
            <w:tcBorders>
              <w:top w:val="nil"/>
              <w:left w:val="nil"/>
              <w:bottom w:val="single" w:sz="8" w:space="0" w:color="auto"/>
              <w:right w:val="single" w:sz="8" w:space="0" w:color="auto"/>
            </w:tcBorders>
            <w:shd w:val="clear" w:color="auto" w:fill="auto"/>
            <w:noWrap/>
            <w:hideMark/>
          </w:tcPr>
          <w:p w14:paraId="5283CD7A" w14:textId="3EA4C198" w:rsidR="009207DE" w:rsidRPr="00E61AD3" w:rsidRDefault="009207DE" w:rsidP="009207DE">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56EA20E" w14:textId="10E4A0F4" w:rsidR="009207DE" w:rsidRPr="00E61AD3" w:rsidRDefault="009207DE" w:rsidP="009207DE">
            <w:pPr>
              <w:spacing w:after="0"/>
              <w:jc w:val="center"/>
              <w:rPr>
                <w:rFonts w:ascii="Calibri" w:hAnsi="Calibri"/>
                <w:lang w:eastAsia="sv-SE"/>
              </w:rPr>
            </w:pPr>
            <w:r w:rsidRPr="00CC75F9">
              <w:t>2</w:t>
            </w:r>
          </w:p>
        </w:tc>
        <w:tc>
          <w:tcPr>
            <w:tcW w:w="862" w:type="dxa"/>
            <w:tcBorders>
              <w:top w:val="nil"/>
              <w:left w:val="nil"/>
              <w:bottom w:val="single" w:sz="8" w:space="0" w:color="auto"/>
              <w:right w:val="single" w:sz="8" w:space="0" w:color="auto"/>
            </w:tcBorders>
            <w:shd w:val="clear" w:color="auto" w:fill="auto"/>
            <w:noWrap/>
            <w:hideMark/>
          </w:tcPr>
          <w:p w14:paraId="204BB9AC" w14:textId="3A90DA7C" w:rsidR="009207DE" w:rsidRPr="00E61AD3" w:rsidRDefault="009207DE" w:rsidP="009207DE">
            <w:pPr>
              <w:spacing w:after="0"/>
              <w:jc w:val="center"/>
              <w:rPr>
                <w:rFonts w:ascii="Calibri" w:hAnsi="Calibri"/>
                <w:lang w:eastAsia="sv-SE"/>
              </w:rPr>
            </w:pPr>
            <w:r w:rsidRPr="00CC75F9">
              <w:t>1</w:t>
            </w:r>
          </w:p>
        </w:tc>
        <w:tc>
          <w:tcPr>
            <w:tcW w:w="3110" w:type="dxa"/>
            <w:tcBorders>
              <w:top w:val="nil"/>
              <w:left w:val="nil"/>
              <w:bottom w:val="single" w:sz="8" w:space="0" w:color="auto"/>
              <w:right w:val="single" w:sz="8" w:space="0" w:color="auto"/>
            </w:tcBorders>
            <w:shd w:val="clear" w:color="auto" w:fill="auto"/>
            <w:noWrap/>
            <w:hideMark/>
          </w:tcPr>
          <w:p w14:paraId="141EB302" w14:textId="305C1001" w:rsidR="009207DE" w:rsidRPr="00E61AD3" w:rsidRDefault="009207DE" w:rsidP="009207DE">
            <w:pPr>
              <w:spacing w:after="0"/>
              <w:jc w:val="center"/>
              <w:rPr>
                <w:rFonts w:ascii="Calibri" w:hAnsi="Calibri"/>
                <w:lang w:eastAsia="sv-SE"/>
              </w:rPr>
            </w:pPr>
            <w:r w:rsidRPr="00CC75F9">
              <w:t>4,9,14,19,24,29,34,39</w:t>
            </w:r>
          </w:p>
        </w:tc>
        <w:tc>
          <w:tcPr>
            <w:tcW w:w="851" w:type="dxa"/>
            <w:tcBorders>
              <w:top w:val="nil"/>
              <w:left w:val="nil"/>
              <w:bottom w:val="single" w:sz="8" w:space="0" w:color="auto"/>
              <w:right w:val="single" w:sz="8" w:space="0" w:color="auto"/>
            </w:tcBorders>
            <w:shd w:val="clear" w:color="auto" w:fill="auto"/>
            <w:hideMark/>
          </w:tcPr>
          <w:p w14:paraId="78C61E0D" w14:textId="39DE0F7B" w:rsidR="009207DE" w:rsidRPr="00E61AD3" w:rsidRDefault="009207DE" w:rsidP="009207DE">
            <w:pPr>
              <w:spacing w:after="0"/>
              <w:jc w:val="center"/>
              <w:rPr>
                <w:rFonts w:cs="Arial"/>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637BE01E" w14:textId="2B8F55DF" w:rsidR="009207DE" w:rsidRPr="00E61AD3" w:rsidRDefault="009207DE" w:rsidP="009207DE">
            <w:pPr>
              <w:spacing w:after="0"/>
              <w:jc w:val="center"/>
              <w:rPr>
                <w:rFonts w:ascii="Calibri" w:hAnsi="Calibri"/>
                <w:lang w:eastAsia="sv-SE"/>
              </w:rPr>
            </w:pPr>
            <w:r w:rsidRPr="00CC75F9">
              <w:t>1</w:t>
            </w:r>
          </w:p>
        </w:tc>
        <w:tc>
          <w:tcPr>
            <w:tcW w:w="1417" w:type="dxa"/>
            <w:tcBorders>
              <w:top w:val="nil"/>
              <w:left w:val="nil"/>
              <w:bottom w:val="single" w:sz="8" w:space="0" w:color="auto"/>
              <w:right w:val="single" w:sz="8" w:space="0" w:color="auto"/>
            </w:tcBorders>
            <w:shd w:val="clear" w:color="auto" w:fill="auto"/>
            <w:hideMark/>
          </w:tcPr>
          <w:p w14:paraId="2251C16E" w14:textId="46065468" w:rsidR="009207DE" w:rsidRPr="00E61AD3" w:rsidRDefault="009207DE" w:rsidP="009207DE">
            <w:pPr>
              <w:spacing w:after="0"/>
              <w:jc w:val="center"/>
              <w:rPr>
                <w:rFonts w:cs="Arial"/>
                <w:bCs/>
                <w:lang w:eastAsia="sv-SE"/>
              </w:rPr>
            </w:pPr>
            <w:r w:rsidRPr="00CC75F9">
              <w:t>2</w:t>
            </w:r>
          </w:p>
        </w:tc>
      </w:tr>
      <w:tr w:rsidR="009207DE" w:rsidRPr="00D1358A" w14:paraId="17D9EB48" w14:textId="77777777" w:rsidTr="00705ECC">
        <w:trPr>
          <w:trHeight w:val="267"/>
        </w:trPr>
        <w:tc>
          <w:tcPr>
            <w:tcW w:w="1199" w:type="dxa"/>
            <w:tcBorders>
              <w:top w:val="single" w:sz="8" w:space="0" w:color="auto"/>
              <w:left w:val="single" w:sz="4" w:space="0" w:color="auto"/>
              <w:bottom w:val="single" w:sz="8" w:space="0" w:color="auto"/>
              <w:right w:val="single" w:sz="8" w:space="0" w:color="auto"/>
            </w:tcBorders>
            <w:shd w:val="clear" w:color="auto" w:fill="auto"/>
            <w:noWrap/>
            <w:hideMark/>
          </w:tcPr>
          <w:p w14:paraId="1B4D1D96" w14:textId="7FEEEC6E" w:rsidR="009207DE" w:rsidRPr="00E61AD3" w:rsidRDefault="009207DE" w:rsidP="009207DE">
            <w:pPr>
              <w:spacing w:after="0"/>
              <w:jc w:val="center"/>
              <w:rPr>
                <w:rFonts w:ascii="Calibri" w:hAnsi="Calibri"/>
                <w:lang w:eastAsia="sv-SE"/>
              </w:rPr>
            </w:pPr>
            <w:r w:rsidRPr="00CC75F9">
              <w:t>26</w:t>
            </w:r>
          </w:p>
        </w:tc>
        <w:tc>
          <w:tcPr>
            <w:tcW w:w="902" w:type="dxa"/>
            <w:tcBorders>
              <w:top w:val="single" w:sz="8" w:space="0" w:color="auto"/>
              <w:left w:val="nil"/>
              <w:bottom w:val="single" w:sz="8" w:space="0" w:color="auto"/>
              <w:right w:val="single" w:sz="8" w:space="0" w:color="auto"/>
            </w:tcBorders>
            <w:shd w:val="clear" w:color="auto" w:fill="auto"/>
            <w:noWrap/>
            <w:hideMark/>
          </w:tcPr>
          <w:p w14:paraId="7874D6CF" w14:textId="3FF8F586" w:rsidR="009207DE" w:rsidRPr="00E61AD3" w:rsidRDefault="009207DE" w:rsidP="009207DE">
            <w:pPr>
              <w:spacing w:after="0"/>
              <w:jc w:val="center"/>
              <w:rPr>
                <w:rFonts w:ascii="Calibri" w:hAnsi="Calibri"/>
                <w:lang w:eastAsia="sv-SE"/>
              </w:rPr>
            </w:pPr>
            <w:r w:rsidRPr="00CC75F9">
              <w:t>A3</w:t>
            </w:r>
          </w:p>
        </w:tc>
        <w:tc>
          <w:tcPr>
            <w:tcW w:w="863" w:type="dxa"/>
            <w:tcBorders>
              <w:top w:val="single" w:sz="8" w:space="0" w:color="auto"/>
              <w:left w:val="nil"/>
              <w:bottom w:val="single" w:sz="8" w:space="0" w:color="auto"/>
              <w:right w:val="single" w:sz="8" w:space="0" w:color="auto"/>
            </w:tcBorders>
            <w:shd w:val="clear" w:color="auto" w:fill="auto"/>
            <w:noWrap/>
            <w:hideMark/>
          </w:tcPr>
          <w:p w14:paraId="3561C2CE" w14:textId="29774D80" w:rsidR="009207DE" w:rsidRPr="00E61AD3" w:rsidRDefault="009207DE" w:rsidP="009207DE">
            <w:pPr>
              <w:spacing w:after="0"/>
              <w:jc w:val="center"/>
              <w:rPr>
                <w:rFonts w:ascii="Calibri" w:hAnsi="Calibri"/>
                <w:lang w:eastAsia="sv-SE"/>
              </w:rPr>
            </w:pPr>
            <w:r w:rsidRPr="00CC75F9">
              <w:t>1</w:t>
            </w:r>
          </w:p>
        </w:tc>
        <w:tc>
          <w:tcPr>
            <w:tcW w:w="862" w:type="dxa"/>
            <w:tcBorders>
              <w:top w:val="single" w:sz="8" w:space="0" w:color="auto"/>
              <w:left w:val="nil"/>
              <w:bottom w:val="single" w:sz="8" w:space="0" w:color="auto"/>
              <w:right w:val="single" w:sz="8" w:space="0" w:color="auto"/>
            </w:tcBorders>
            <w:shd w:val="clear" w:color="auto" w:fill="auto"/>
            <w:noWrap/>
            <w:hideMark/>
          </w:tcPr>
          <w:p w14:paraId="027B1934" w14:textId="4C7F97A1" w:rsidR="009207DE" w:rsidRPr="00E61AD3" w:rsidRDefault="009207DE" w:rsidP="009207DE">
            <w:pPr>
              <w:spacing w:after="0"/>
              <w:jc w:val="center"/>
              <w:rPr>
                <w:rFonts w:ascii="Calibri" w:hAnsi="Calibri"/>
                <w:lang w:eastAsia="sv-SE"/>
              </w:rPr>
            </w:pPr>
            <w:r w:rsidRPr="00CC75F9">
              <w:t>0</w:t>
            </w:r>
          </w:p>
        </w:tc>
        <w:tc>
          <w:tcPr>
            <w:tcW w:w="3110" w:type="dxa"/>
            <w:tcBorders>
              <w:top w:val="single" w:sz="8" w:space="0" w:color="auto"/>
              <w:left w:val="nil"/>
              <w:bottom w:val="single" w:sz="8" w:space="0" w:color="auto"/>
              <w:right w:val="single" w:sz="8" w:space="0" w:color="auto"/>
            </w:tcBorders>
            <w:shd w:val="clear" w:color="auto" w:fill="auto"/>
            <w:hideMark/>
          </w:tcPr>
          <w:p w14:paraId="4782947D" w14:textId="62E4CB50" w:rsidR="009207DE" w:rsidRPr="00EA1B6B" w:rsidRDefault="009207DE" w:rsidP="009207DE">
            <w:pPr>
              <w:spacing w:after="0"/>
              <w:jc w:val="center"/>
              <w:rPr>
                <w:rFonts w:ascii="Calibri" w:hAnsi="Calibri"/>
                <w:lang w:val="en-US" w:eastAsia="sv-SE"/>
              </w:rPr>
            </w:pPr>
            <w:r w:rsidRPr="00CC75F9">
              <w:t>13,14,15, 29,30,31,37,38,39</w:t>
            </w:r>
          </w:p>
        </w:tc>
        <w:tc>
          <w:tcPr>
            <w:tcW w:w="851" w:type="dxa"/>
            <w:tcBorders>
              <w:top w:val="single" w:sz="8" w:space="0" w:color="auto"/>
              <w:left w:val="nil"/>
              <w:bottom w:val="single" w:sz="8" w:space="0" w:color="auto"/>
              <w:right w:val="single" w:sz="8" w:space="0" w:color="auto"/>
            </w:tcBorders>
            <w:shd w:val="clear" w:color="auto" w:fill="auto"/>
            <w:noWrap/>
            <w:hideMark/>
          </w:tcPr>
          <w:p w14:paraId="77876CE1" w14:textId="287B6515" w:rsidR="009207DE" w:rsidRPr="00E61AD3" w:rsidRDefault="009207DE" w:rsidP="009207DE">
            <w:pPr>
              <w:spacing w:after="0"/>
              <w:jc w:val="center"/>
              <w:rPr>
                <w:rFonts w:ascii="Calibri" w:hAnsi="Calibri"/>
                <w:lang w:eastAsia="sv-SE"/>
              </w:rPr>
            </w:pPr>
            <w:r w:rsidRPr="00CC75F9">
              <w:t>7</w:t>
            </w:r>
          </w:p>
        </w:tc>
        <w:tc>
          <w:tcPr>
            <w:tcW w:w="992" w:type="dxa"/>
            <w:tcBorders>
              <w:top w:val="single" w:sz="8" w:space="0" w:color="auto"/>
              <w:left w:val="nil"/>
              <w:bottom w:val="single" w:sz="8" w:space="0" w:color="auto"/>
              <w:right w:val="single" w:sz="8" w:space="0" w:color="auto"/>
            </w:tcBorders>
            <w:shd w:val="clear" w:color="auto" w:fill="auto"/>
            <w:noWrap/>
            <w:hideMark/>
          </w:tcPr>
          <w:p w14:paraId="2168F30B" w14:textId="09F46308" w:rsidR="009207DE" w:rsidRPr="00E61AD3" w:rsidRDefault="009207DE" w:rsidP="009207DE">
            <w:pPr>
              <w:spacing w:after="0"/>
              <w:jc w:val="center"/>
              <w:rPr>
                <w:rFonts w:ascii="Calibri" w:hAnsi="Calibri"/>
                <w:lang w:eastAsia="sv-SE"/>
              </w:rPr>
            </w:pPr>
            <w:r w:rsidRPr="00CC75F9">
              <w:t>2</w:t>
            </w:r>
          </w:p>
        </w:tc>
        <w:tc>
          <w:tcPr>
            <w:tcW w:w="1417" w:type="dxa"/>
            <w:tcBorders>
              <w:top w:val="single" w:sz="8" w:space="0" w:color="auto"/>
              <w:left w:val="nil"/>
              <w:bottom w:val="single" w:sz="8" w:space="0" w:color="auto"/>
              <w:right w:val="single" w:sz="8" w:space="0" w:color="auto"/>
            </w:tcBorders>
            <w:shd w:val="clear" w:color="auto" w:fill="auto"/>
            <w:noWrap/>
            <w:hideMark/>
          </w:tcPr>
          <w:p w14:paraId="5240B7D9" w14:textId="1C4FF2BD" w:rsidR="009207DE" w:rsidRPr="00E61AD3" w:rsidRDefault="009207DE" w:rsidP="009207DE">
            <w:pPr>
              <w:spacing w:after="0"/>
              <w:jc w:val="center"/>
              <w:rPr>
                <w:rFonts w:ascii="Calibri" w:hAnsi="Calibri"/>
                <w:lang w:eastAsia="sv-SE"/>
              </w:rPr>
            </w:pPr>
            <w:r w:rsidRPr="00CC75F9">
              <w:t>1</w:t>
            </w:r>
          </w:p>
        </w:tc>
      </w:tr>
      <w:tr w:rsidR="009207DE" w:rsidRPr="00D1358A" w14:paraId="27EC260B" w14:textId="77777777" w:rsidTr="00705ECC">
        <w:trPr>
          <w:trHeight w:val="301"/>
        </w:trPr>
        <w:tc>
          <w:tcPr>
            <w:tcW w:w="1199" w:type="dxa"/>
            <w:tcBorders>
              <w:top w:val="single" w:sz="8" w:space="0" w:color="auto"/>
              <w:left w:val="single" w:sz="4" w:space="0" w:color="auto"/>
              <w:bottom w:val="single" w:sz="8" w:space="0" w:color="auto"/>
              <w:right w:val="single" w:sz="8" w:space="0" w:color="auto"/>
            </w:tcBorders>
            <w:shd w:val="clear" w:color="auto" w:fill="auto"/>
            <w:noWrap/>
            <w:hideMark/>
          </w:tcPr>
          <w:p w14:paraId="1E23EEC4" w14:textId="60D0236A" w:rsidR="009207DE" w:rsidRPr="00E61AD3" w:rsidRDefault="009207DE" w:rsidP="009207DE">
            <w:pPr>
              <w:spacing w:after="0"/>
              <w:jc w:val="center"/>
              <w:rPr>
                <w:rFonts w:ascii="Calibri" w:hAnsi="Calibri"/>
                <w:lang w:eastAsia="sv-SE"/>
              </w:rPr>
            </w:pPr>
            <w:r w:rsidRPr="00CC75F9">
              <w:t>27</w:t>
            </w:r>
          </w:p>
        </w:tc>
        <w:tc>
          <w:tcPr>
            <w:tcW w:w="902" w:type="dxa"/>
            <w:tcBorders>
              <w:top w:val="single" w:sz="8" w:space="0" w:color="auto"/>
              <w:left w:val="nil"/>
              <w:bottom w:val="single" w:sz="8" w:space="0" w:color="auto"/>
              <w:right w:val="single" w:sz="8" w:space="0" w:color="auto"/>
            </w:tcBorders>
            <w:shd w:val="clear" w:color="auto" w:fill="auto"/>
            <w:noWrap/>
            <w:hideMark/>
          </w:tcPr>
          <w:p w14:paraId="638BA53A" w14:textId="080771B5" w:rsidR="009207DE" w:rsidRPr="00E61AD3" w:rsidRDefault="009207DE" w:rsidP="009207DE">
            <w:pPr>
              <w:spacing w:after="0"/>
              <w:jc w:val="center"/>
              <w:rPr>
                <w:rFonts w:ascii="Calibri" w:hAnsi="Calibri"/>
                <w:lang w:eastAsia="sv-SE"/>
              </w:rPr>
            </w:pPr>
            <w:r w:rsidRPr="00CC75F9">
              <w:t>A3</w:t>
            </w:r>
          </w:p>
        </w:tc>
        <w:tc>
          <w:tcPr>
            <w:tcW w:w="863" w:type="dxa"/>
            <w:tcBorders>
              <w:top w:val="single" w:sz="8" w:space="0" w:color="auto"/>
              <w:left w:val="nil"/>
              <w:bottom w:val="single" w:sz="8" w:space="0" w:color="auto"/>
              <w:right w:val="single" w:sz="8" w:space="0" w:color="auto"/>
            </w:tcBorders>
            <w:shd w:val="clear" w:color="auto" w:fill="auto"/>
            <w:noWrap/>
            <w:hideMark/>
          </w:tcPr>
          <w:p w14:paraId="7F4E7B9B" w14:textId="7D8B8472" w:rsidR="009207DE" w:rsidRPr="00E61AD3" w:rsidRDefault="009207DE" w:rsidP="009207DE">
            <w:pPr>
              <w:spacing w:after="0"/>
              <w:jc w:val="center"/>
              <w:rPr>
                <w:rFonts w:ascii="Calibri" w:hAnsi="Calibri"/>
                <w:lang w:eastAsia="sv-SE"/>
              </w:rPr>
            </w:pPr>
            <w:r w:rsidRPr="00CC75F9">
              <w:t>8</w:t>
            </w:r>
          </w:p>
        </w:tc>
        <w:tc>
          <w:tcPr>
            <w:tcW w:w="862" w:type="dxa"/>
            <w:tcBorders>
              <w:top w:val="single" w:sz="8" w:space="0" w:color="auto"/>
              <w:left w:val="nil"/>
              <w:bottom w:val="single" w:sz="8" w:space="0" w:color="auto"/>
              <w:right w:val="single" w:sz="8" w:space="0" w:color="auto"/>
            </w:tcBorders>
            <w:shd w:val="clear" w:color="auto" w:fill="auto"/>
            <w:noWrap/>
            <w:hideMark/>
          </w:tcPr>
          <w:p w14:paraId="00E8EBD6" w14:textId="7BE0FC20" w:rsidR="009207DE" w:rsidRPr="00E61AD3" w:rsidRDefault="009207DE" w:rsidP="009207DE">
            <w:pPr>
              <w:spacing w:after="0"/>
              <w:jc w:val="center"/>
              <w:rPr>
                <w:rFonts w:ascii="Calibri" w:hAnsi="Calibri"/>
                <w:lang w:eastAsia="sv-SE"/>
              </w:rPr>
            </w:pPr>
            <w:r w:rsidRPr="00CC75F9">
              <w:t>1,2</w:t>
            </w:r>
          </w:p>
        </w:tc>
        <w:tc>
          <w:tcPr>
            <w:tcW w:w="3110" w:type="dxa"/>
            <w:tcBorders>
              <w:top w:val="single" w:sz="8" w:space="0" w:color="auto"/>
              <w:left w:val="nil"/>
              <w:bottom w:val="single" w:sz="8" w:space="0" w:color="auto"/>
              <w:right w:val="single" w:sz="8" w:space="0" w:color="auto"/>
            </w:tcBorders>
            <w:shd w:val="clear" w:color="auto" w:fill="auto"/>
            <w:noWrap/>
            <w:hideMark/>
          </w:tcPr>
          <w:p w14:paraId="02AC3468" w14:textId="73A89217" w:rsidR="009207DE" w:rsidRPr="00E61AD3" w:rsidRDefault="009207DE" w:rsidP="009207DE">
            <w:pPr>
              <w:spacing w:after="0"/>
              <w:jc w:val="center"/>
              <w:rPr>
                <w:rFonts w:ascii="Calibri" w:hAnsi="Calibri"/>
                <w:color w:val="000000"/>
                <w:lang w:eastAsia="sv-SE"/>
              </w:rPr>
            </w:pPr>
            <w:r w:rsidRPr="00CC75F9">
              <w:t>9,19,29,39</w:t>
            </w:r>
          </w:p>
        </w:tc>
        <w:tc>
          <w:tcPr>
            <w:tcW w:w="851" w:type="dxa"/>
            <w:tcBorders>
              <w:top w:val="single" w:sz="8" w:space="0" w:color="auto"/>
              <w:left w:val="nil"/>
              <w:bottom w:val="single" w:sz="8" w:space="0" w:color="auto"/>
              <w:right w:val="single" w:sz="8" w:space="0" w:color="auto"/>
            </w:tcBorders>
            <w:shd w:val="clear" w:color="auto" w:fill="auto"/>
            <w:noWrap/>
            <w:hideMark/>
          </w:tcPr>
          <w:p w14:paraId="23632E16" w14:textId="1251B57B" w:rsidR="009207DE" w:rsidRPr="00E61AD3" w:rsidRDefault="009207DE" w:rsidP="009207DE">
            <w:pPr>
              <w:spacing w:after="0"/>
              <w:jc w:val="center"/>
              <w:rPr>
                <w:rFonts w:ascii="Calibri" w:hAnsi="Calibri"/>
                <w:lang w:eastAsia="sv-SE"/>
              </w:rPr>
            </w:pPr>
            <w:r w:rsidRPr="00CC75F9">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2EEBB8BA" w14:textId="57752831" w:rsidR="009207DE" w:rsidRPr="00E61AD3" w:rsidRDefault="009207DE" w:rsidP="009207DE">
            <w:pPr>
              <w:spacing w:after="0"/>
              <w:jc w:val="center"/>
              <w:rPr>
                <w:rFonts w:ascii="Calibri" w:hAnsi="Calibri"/>
                <w:lang w:eastAsia="sv-SE"/>
              </w:rPr>
            </w:pPr>
            <w:r w:rsidRPr="00CC75F9">
              <w:t>2</w:t>
            </w:r>
          </w:p>
        </w:tc>
        <w:tc>
          <w:tcPr>
            <w:tcW w:w="1417" w:type="dxa"/>
            <w:tcBorders>
              <w:top w:val="single" w:sz="8" w:space="0" w:color="auto"/>
              <w:left w:val="nil"/>
              <w:bottom w:val="single" w:sz="8" w:space="0" w:color="auto"/>
              <w:right w:val="single" w:sz="8" w:space="0" w:color="auto"/>
            </w:tcBorders>
            <w:shd w:val="clear" w:color="auto" w:fill="auto"/>
            <w:noWrap/>
            <w:hideMark/>
          </w:tcPr>
          <w:p w14:paraId="241A81A4" w14:textId="71F23DFF" w:rsidR="009207DE" w:rsidRPr="00E61AD3" w:rsidRDefault="009207DE" w:rsidP="009207DE">
            <w:pPr>
              <w:spacing w:after="0"/>
              <w:jc w:val="center"/>
              <w:rPr>
                <w:rFonts w:ascii="Calibri" w:hAnsi="Calibri"/>
                <w:lang w:eastAsia="sv-SE"/>
              </w:rPr>
            </w:pPr>
            <w:r w:rsidRPr="00CC75F9">
              <w:t>2</w:t>
            </w:r>
          </w:p>
        </w:tc>
      </w:tr>
      <w:tr w:rsidR="009207DE" w:rsidRPr="00D1358A" w14:paraId="69857B7E" w14:textId="77777777" w:rsidTr="00705ECC">
        <w:trPr>
          <w:trHeight w:val="301"/>
        </w:trPr>
        <w:tc>
          <w:tcPr>
            <w:tcW w:w="1199" w:type="dxa"/>
            <w:tcBorders>
              <w:top w:val="single" w:sz="8" w:space="0" w:color="auto"/>
              <w:left w:val="single" w:sz="4" w:space="0" w:color="auto"/>
              <w:bottom w:val="single" w:sz="8" w:space="0" w:color="auto"/>
              <w:right w:val="single" w:sz="8" w:space="0" w:color="auto"/>
            </w:tcBorders>
            <w:shd w:val="clear" w:color="auto" w:fill="auto"/>
            <w:noWrap/>
          </w:tcPr>
          <w:p w14:paraId="4AC62F05" w14:textId="754163CF" w:rsidR="009207DE" w:rsidRPr="00E61AD3" w:rsidRDefault="009207DE" w:rsidP="009207DE">
            <w:pPr>
              <w:spacing w:after="0"/>
              <w:jc w:val="center"/>
              <w:rPr>
                <w:rFonts w:ascii="Calibri" w:hAnsi="Calibri"/>
                <w:lang w:eastAsia="sv-SE"/>
              </w:rPr>
            </w:pPr>
            <w:r w:rsidRPr="00CC75F9">
              <w:t>CMCC</w:t>
            </w:r>
          </w:p>
        </w:tc>
        <w:tc>
          <w:tcPr>
            <w:tcW w:w="902" w:type="dxa"/>
            <w:tcBorders>
              <w:top w:val="single" w:sz="8" w:space="0" w:color="auto"/>
              <w:left w:val="nil"/>
              <w:bottom w:val="single" w:sz="8" w:space="0" w:color="auto"/>
              <w:right w:val="single" w:sz="8" w:space="0" w:color="auto"/>
            </w:tcBorders>
            <w:shd w:val="clear" w:color="auto" w:fill="auto"/>
            <w:noWrap/>
          </w:tcPr>
          <w:p w14:paraId="3006AC5B" w14:textId="689EE5EC" w:rsidR="009207DE" w:rsidRPr="00E61AD3" w:rsidRDefault="009207DE" w:rsidP="009207DE">
            <w:pPr>
              <w:spacing w:after="0"/>
              <w:jc w:val="center"/>
              <w:rPr>
                <w:rFonts w:ascii="Calibri" w:hAnsi="Calibri"/>
                <w:lang w:eastAsia="sv-SE"/>
              </w:rPr>
            </w:pPr>
            <w:r w:rsidRPr="00CC75F9">
              <w:t>A3</w:t>
            </w:r>
          </w:p>
        </w:tc>
        <w:tc>
          <w:tcPr>
            <w:tcW w:w="863" w:type="dxa"/>
            <w:tcBorders>
              <w:top w:val="single" w:sz="8" w:space="0" w:color="auto"/>
              <w:left w:val="nil"/>
              <w:bottom w:val="single" w:sz="8" w:space="0" w:color="auto"/>
              <w:right w:val="single" w:sz="8" w:space="0" w:color="auto"/>
            </w:tcBorders>
            <w:shd w:val="clear" w:color="auto" w:fill="auto"/>
            <w:noWrap/>
          </w:tcPr>
          <w:p w14:paraId="0B0EFB39" w14:textId="32E773F7" w:rsidR="009207DE" w:rsidRPr="00E61AD3" w:rsidRDefault="009207DE" w:rsidP="009207DE">
            <w:pPr>
              <w:spacing w:after="0"/>
              <w:jc w:val="center"/>
              <w:rPr>
                <w:rFonts w:ascii="Calibri" w:hAnsi="Calibri"/>
                <w:lang w:eastAsia="sv-SE"/>
              </w:rPr>
            </w:pPr>
            <w:r w:rsidRPr="00CC75F9">
              <w:t>1</w:t>
            </w:r>
          </w:p>
        </w:tc>
        <w:tc>
          <w:tcPr>
            <w:tcW w:w="862" w:type="dxa"/>
            <w:tcBorders>
              <w:top w:val="single" w:sz="8" w:space="0" w:color="auto"/>
              <w:left w:val="nil"/>
              <w:bottom w:val="single" w:sz="8" w:space="0" w:color="auto"/>
              <w:right w:val="single" w:sz="8" w:space="0" w:color="auto"/>
            </w:tcBorders>
            <w:shd w:val="clear" w:color="auto" w:fill="auto"/>
            <w:noWrap/>
          </w:tcPr>
          <w:p w14:paraId="58C87D37" w14:textId="74588D6A" w:rsidR="009207DE" w:rsidRPr="00E61AD3" w:rsidRDefault="009207DE" w:rsidP="009207DE">
            <w:pPr>
              <w:spacing w:after="0"/>
              <w:jc w:val="center"/>
              <w:rPr>
                <w:rFonts w:ascii="Calibri" w:hAnsi="Calibri"/>
                <w:lang w:eastAsia="sv-SE"/>
              </w:rPr>
            </w:pPr>
            <w:r w:rsidRPr="00CC75F9">
              <w:t>0</w:t>
            </w:r>
          </w:p>
        </w:tc>
        <w:tc>
          <w:tcPr>
            <w:tcW w:w="3110" w:type="dxa"/>
            <w:tcBorders>
              <w:top w:val="single" w:sz="8" w:space="0" w:color="auto"/>
              <w:left w:val="nil"/>
              <w:bottom w:val="single" w:sz="8" w:space="0" w:color="auto"/>
              <w:right w:val="single" w:sz="8" w:space="0" w:color="auto"/>
            </w:tcBorders>
            <w:shd w:val="clear" w:color="auto" w:fill="auto"/>
            <w:noWrap/>
          </w:tcPr>
          <w:p w14:paraId="1E789A13" w14:textId="04360EAD" w:rsidR="009207DE" w:rsidRPr="00E61AD3" w:rsidRDefault="009207DE" w:rsidP="009207DE">
            <w:pPr>
              <w:spacing w:after="0"/>
              <w:jc w:val="center"/>
              <w:rPr>
                <w:rFonts w:ascii="Calibri" w:hAnsi="Calibri"/>
                <w:color w:val="000000"/>
                <w:lang w:eastAsia="sv-SE"/>
              </w:rPr>
            </w:pPr>
            <w:r w:rsidRPr="00B7171B">
              <w:rPr>
                <w:highlight w:val="yellow"/>
              </w:rPr>
              <w:t xml:space="preserve">7,15,23,31,39 or </w:t>
            </w:r>
            <w:r w:rsidRPr="009207DE">
              <w:rPr>
                <w:highlight w:val="yellow"/>
              </w:rPr>
              <w:t>9,11,13</w:t>
            </w:r>
          </w:p>
        </w:tc>
        <w:tc>
          <w:tcPr>
            <w:tcW w:w="851" w:type="dxa"/>
            <w:tcBorders>
              <w:top w:val="single" w:sz="8" w:space="0" w:color="auto"/>
              <w:left w:val="nil"/>
              <w:bottom w:val="single" w:sz="8" w:space="0" w:color="auto"/>
              <w:right w:val="single" w:sz="8" w:space="0" w:color="auto"/>
            </w:tcBorders>
            <w:shd w:val="clear" w:color="auto" w:fill="auto"/>
            <w:noWrap/>
          </w:tcPr>
          <w:p w14:paraId="13BB7E62" w14:textId="28DDBD5E" w:rsidR="009207DE" w:rsidRPr="00E61AD3" w:rsidRDefault="009207DE" w:rsidP="009207DE">
            <w:pPr>
              <w:spacing w:after="0"/>
              <w:jc w:val="center"/>
              <w:rPr>
                <w:rFonts w:ascii="Calibri" w:hAnsi="Calibri"/>
                <w:lang w:eastAsia="sv-SE"/>
              </w:rPr>
            </w:pPr>
            <w:r w:rsidRPr="00CC75F9">
              <w:t>2</w:t>
            </w:r>
          </w:p>
        </w:tc>
        <w:tc>
          <w:tcPr>
            <w:tcW w:w="992" w:type="dxa"/>
            <w:tcBorders>
              <w:top w:val="single" w:sz="8" w:space="0" w:color="auto"/>
              <w:left w:val="nil"/>
              <w:bottom w:val="single" w:sz="8" w:space="0" w:color="auto"/>
              <w:right w:val="single" w:sz="8" w:space="0" w:color="auto"/>
            </w:tcBorders>
            <w:shd w:val="clear" w:color="auto" w:fill="auto"/>
            <w:noWrap/>
          </w:tcPr>
          <w:p w14:paraId="1AEC20EA" w14:textId="5DB693AB" w:rsidR="009207DE" w:rsidRPr="00E61AD3" w:rsidRDefault="009207DE" w:rsidP="009207DE">
            <w:pPr>
              <w:spacing w:after="0"/>
              <w:jc w:val="center"/>
              <w:rPr>
                <w:rFonts w:ascii="Calibri" w:hAnsi="Calibri"/>
                <w:lang w:eastAsia="sv-SE"/>
              </w:rPr>
            </w:pPr>
            <w:r w:rsidRPr="00CC75F9">
              <w:t>1</w:t>
            </w:r>
          </w:p>
        </w:tc>
        <w:tc>
          <w:tcPr>
            <w:tcW w:w="1417" w:type="dxa"/>
            <w:tcBorders>
              <w:top w:val="single" w:sz="8" w:space="0" w:color="auto"/>
              <w:left w:val="nil"/>
              <w:bottom w:val="single" w:sz="8" w:space="0" w:color="auto"/>
              <w:right w:val="single" w:sz="8" w:space="0" w:color="auto"/>
            </w:tcBorders>
            <w:shd w:val="clear" w:color="auto" w:fill="auto"/>
            <w:noWrap/>
          </w:tcPr>
          <w:p w14:paraId="6FB76408" w14:textId="404BDCC4" w:rsidR="009207DE" w:rsidRPr="00E61AD3" w:rsidRDefault="009207DE" w:rsidP="009207DE">
            <w:pPr>
              <w:spacing w:after="0"/>
              <w:jc w:val="center"/>
              <w:rPr>
                <w:rFonts w:ascii="Calibri" w:hAnsi="Calibri"/>
                <w:lang w:eastAsia="sv-SE"/>
              </w:rPr>
            </w:pPr>
            <w:r w:rsidRPr="00CC75F9">
              <w:t>2</w:t>
            </w:r>
          </w:p>
        </w:tc>
      </w:tr>
    </w:tbl>
    <w:p w14:paraId="297C2B55" w14:textId="77777777" w:rsidR="00E75D06" w:rsidRDefault="00E75D06" w:rsidP="00E75D06"/>
    <w:p w14:paraId="14241D1F" w14:textId="77777777" w:rsidR="005B0D1F" w:rsidRDefault="005B0D1F" w:rsidP="009B75ED">
      <w:pPr>
        <w:pStyle w:val="BodyText"/>
      </w:pPr>
    </w:p>
    <w:p w14:paraId="48DB7C23" w14:textId="74EBE750" w:rsidR="00E75D06" w:rsidRDefault="00E75D06" w:rsidP="009B75ED">
      <w:pPr>
        <w:pStyle w:val="BodyText"/>
      </w:pPr>
    </w:p>
    <w:p w14:paraId="4E817807" w14:textId="6AE84937" w:rsidR="005B0D1F" w:rsidRPr="00E75D06" w:rsidRDefault="005B0D1F" w:rsidP="005B0D1F">
      <w:pPr>
        <w:pStyle w:val="TH"/>
        <w:rPr>
          <w:lang w:val="en-US"/>
        </w:rPr>
      </w:pPr>
      <w:r w:rsidRPr="00E6049D">
        <w:rPr>
          <w:lang w:val="en-US"/>
        </w:rPr>
        <w:t xml:space="preserve">Table </w:t>
      </w:r>
      <w:r>
        <w:rPr>
          <w:lang w:val="en-US"/>
        </w:rPr>
        <w:t>5</w:t>
      </w:r>
      <w:r w:rsidRPr="00E6049D">
        <w:rPr>
          <w:lang w:val="en-US"/>
        </w:rPr>
        <w:t xml:space="preserve">. </w:t>
      </w:r>
      <w:r w:rsidRPr="005B0D1F">
        <w:rPr>
          <w:lang w:val="en-US"/>
        </w:rPr>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E75D06" w:rsidRPr="00BA6506" w14:paraId="5ADA106B" w14:textId="77777777" w:rsidTr="00705EC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939FC4" w14:textId="77777777" w:rsidR="00E75D06" w:rsidRPr="00D1358A" w:rsidRDefault="00E75D06" w:rsidP="00914449">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64FDEA" w14:textId="77777777" w:rsidR="00E75D06" w:rsidRPr="00D1358A" w:rsidRDefault="00E75D06" w:rsidP="00914449">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106DE070" w14:textId="77777777" w:rsidR="00E75D06" w:rsidRPr="00D1358A" w:rsidRDefault="00E75D06" w:rsidP="00914449">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47E7DA" w14:textId="77777777" w:rsidR="00E75D06" w:rsidRPr="00D1358A" w:rsidRDefault="00E75D06" w:rsidP="00914449">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9674C0" w14:textId="77777777" w:rsidR="00E75D06" w:rsidRPr="00D1358A" w:rsidRDefault="00E75D06" w:rsidP="00914449">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09F2CB" w14:textId="77777777" w:rsidR="00E75D06" w:rsidRPr="00EA1B6B" w:rsidRDefault="00E75D06" w:rsidP="00914449">
            <w:pPr>
              <w:spacing w:after="0"/>
              <w:rPr>
                <w:rFonts w:cs="Arial"/>
                <w:sz w:val="18"/>
                <w:szCs w:val="18"/>
                <w:lang w:val="en-US" w:eastAsia="sv-SE"/>
              </w:rPr>
            </w:pPr>
            <w:r w:rsidRPr="00EA1B6B">
              <w:rPr>
                <w:rFonts w:cs="Arial"/>
                <w:sz w:val="18"/>
                <w:szCs w:val="18"/>
                <w:lang w:val="en-US"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B43820" w14:textId="77777777" w:rsidR="00E75D06" w:rsidRPr="00EA1B6B" w:rsidRDefault="00E75D06" w:rsidP="00914449">
            <w:pPr>
              <w:spacing w:after="0"/>
              <w:rPr>
                <w:rFonts w:cs="Arial"/>
                <w:sz w:val="18"/>
                <w:szCs w:val="18"/>
                <w:lang w:val="en-US" w:eastAsia="sv-SE"/>
              </w:rPr>
            </w:pPr>
            <w:r w:rsidRPr="00EA1B6B">
              <w:rPr>
                <w:rFonts w:cs="Arial"/>
                <w:sz w:val="18"/>
                <w:szCs w:val="18"/>
                <w:lang w:val="en-US" w:eastAsia="sv-SE"/>
              </w:rPr>
              <w:t>Number of time domain PRACH occasions within a RACH slot</w:t>
            </w:r>
          </w:p>
        </w:tc>
      </w:tr>
      <w:tr w:rsidR="00E75D06" w:rsidRPr="00BA6506" w14:paraId="5BCD545E" w14:textId="77777777" w:rsidTr="00705EC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7AB4CF2E" w14:textId="77777777" w:rsidR="00E75D06" w:rsidRPr="00EA1B6B" w:rsidRDefault="00E75D06" w:rsidP="00914449">
            <w:pPr>
              <w:spacing w:after="0"/>
              <w:rPr>
                <w:rFonts w:cs="Arial"/>
                <w:sz w:val="18"/>
                <w:szCs w:val="18"/>
                <w:lang w:val="en-US"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057D10A6" w14:textId="77777777" w:rsidR="00E75D06" w:rsidRPr="00EA1B6B" w:rsidRDefault="00E75D06" w:rsidP="00914449">
            <w:pPr>
              <w:spacing w:after="0"/>
              <w:rPr>
                <w:rFonts w:cs="Arial"/>
                <w:sz w:val="18"/>
                <w:szCs w:val="18"/>
                <w:lang w:val="en-US" w:eastAsia="sv-SE"/>
              </w:rPr>
            </w:pPr>
          </w:p>
        </w:tc>
        <w:tc>
          <w:tcPr>
            <w:tcW w:w="862" w:type="dxa"/>
            <w:tcBorders>
              <w:top w:val="nil"/>
              <w:left w:val="nil"/>
              <w:bottom w:val="single" w:sz="8" w:space="0" w:color="auto"/>
              <w:right w:val="single" w:sz="8" w:space="0" w:color="auto"/>
            </w:tcBorders>
            <w:shd w:val="clear" w:color="auto" w:fill="auto"/>
            <w:vAlign w:val="center"/>
            <w:hideMark/>
          </w:tcPr>
          <w:p w14:paraId="29F46A60" w14:textId="77777777" w:rsidR="00E75D06" w:rsidRPr="00EA1B6B" w:rsidRDefault="00E75D06" w:rsidP="00914449">
            <w:pPr>
              <w:spacing w:after="0"/>
              <w:rPr>
                <w:rFonts w:cs="Arial"/>
                <w:b/>
                <w:bCs/>
                <w:sz w:val="16"/>
                <w:szCs w:val="16"/>
                <w:lang w:val="en-US" w:eastAsia="sv-SE"/>
              </w:rPr>
            </w:pPr>
            <w:r w:rsidRPr="00D1358A">
              <w:rPr>
                <w:rFonts w:cs="Arial"/>
                <w:b/>
                <w:bCs/>
                <w:noProof/>
                <w:sz w:val="16"/>
                <w:szCs w:val="16"/>
                <w:lang w:eastAsia="sv-SE"/>
              </w:rPr>
              <w:drawing>
                <wp:anchor distT="0" distB="0" distL="114300" distR="114300" simplePos="0" relativeHeight="251662336" behindDoc="0" locked="0" layoutInCell="1" allowOverlap="1" wp14:anchorId="77A83FFA" wp14:editId="0CAB4E43">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20A1B5F3" w14:textId="77777777" w:rsidR="00E75D06" w:rsidRPr="00EA1B6B" w:rsidRDefault="00E75D06" w:rsidP="00914449">
            <w:pPr>
              <w:spacing w:after="0"/>
              <w:rPr>
                <w:rFonts w:cs="Arial"/>
                <w:b/>
                <w:bCs/>
                <w:sz w:val="16"/>
                <w:szCs w:val="16"/>
                <w:lang w:val="en-US" w:eastAsia="sv-SE"/>
              </w:rPr>
            </w:pPr>
            <w:r w:rsidRPr="00D1358A">
              <w:rPr>
                <w:rFonts w:cs="Arial"/>
                <w:b/>
                <w:bCs/>
                <w:noProof/>
                <w:sz w:val="16"/>
                <w:szCs w:val="16"/>
                <w:lang w:eastAsia="sv-SE"/>
              </w:rPr>
              <w:drawing>
                <wp:anchor distT="0" distB="0" distL="114300" distR="114300" simplePos="0" relativeHeight="251663360" behindDoc="0" locked="0" layoutInCell="1" allowOverlap="1" wp14:anchorId="22E61E4F" wp14:editId="7125787D">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76CDF348" w14:textId="77777777" w:rsidR="00E75D06" w:rsidRPr="00EA1B6B" w:rsidRDefault="00E75D06" w:rsidP="00914449">
            <w:pPr>
              <w:spacing w:after="0"/>
              <w:rPr>
                <w:rFonts w:cs="Arial"/>
                <w:sz w:val="18"/>
                <w:szCs w:val="18"/>
                <w:lang w:val="en-US"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5FB0059" w14:textId="77777777" w:rsidR="00E75D06" w:rsidRPr="00EA1B6B" w:rsidRDefault="00E75D06" w:rsidP="00914449">
            <w:pPr>
              <w:spacing w:after="0"/>
              <w:rPr>
                <w:rFonts w:cs="Arial"/>
                <w:sz w:val="18"/>
                <w:szCs w:val="18"/>
                <w:lang w:val="en-US"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9494574" w14:textId="77777777" w:rsidR="00E75D06" w:rsidRPr="00EA1B6B" w:rsidRDefault="00E75D06" w:rsidP="00914449">
            <w:pPr>
              <w:spacing w:after="0"/>
              <w:rPr>
                <w:rFonts w:cs="Arial"/>
                <w:sz w:val="18"/>
                <w:szCs w:val="18"/>
                <w:lang w:val="en-US"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AFA34EE" w14:textId="77777777" w:rsidR="00E75D06" w:rsidRPr="00EA1B6B" w:rsidRDefault="00E75D06" w:rsidP="00914449">
            <w:pPr>
              <w:spacing w:after="0"/>
              <w:rPr>
                <w:rFonts w:cs="Arial"/>
                <w:sz w:val="18"/>
                <w:szCs w:val="18"/>
                <w:lang w:val="en-US" w:eastAsia="sv-SE"/>
              </w:rPr>
            </w:pPr>
          </w:p>
        </w:tc>
      </w:tr>
      <w:tr w:rsidR="009207DE" w:rsidRPr="00D1358A" w14:paraId="0A1943F9"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F2A860B" w14:textId="6D230D2B" w:rsidR="009207DE" w:rsidRPr="00E61AD3" w:rsidRDefault="009207DE" w:rsidP="009207DE">
            <w:pPr>
              <w:spacing w:after="0"/>
              <w:jc w:val="center"/>
              <w:rPr>
                <w:rFonts w:ascii="Calibri" w:hAnsi="Calibri"/>
                <w:lang w:eastAsia="sv-SE"/>
              </w:rPr>
            </w:pPr>
            <w:r w:rsidRPr="00365D1B">
              <w:t>0</w:t>
            </w:r>
          </w:p>
        </w:tc>
        <w:tc>
          <w:tcPr>
            <w:tcW w:w="895" w:type="dxa"/>
            <w:tcBorders>
              <w:top w:val="nil"/>
              <w:left w:val="nil"/>
              <w:bottom w:val="single" w:sz="8" w:space="0" w:color="auto"/>
              <w:right w:val="single" w:sz="8" w:space="0" w:color="auto"/>
            </w:tcBorders>
            <w:shd w:val="clear" w:color="auto" w:fill="auto"/>
            <w:noWrap/>
            <w:hideMark/>
          </w:tcPr>
          <w:p w14:paraId="4D65436A" w14:textId="14385F68"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40D8173E" w14:textId="09C92CEC"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3D008848" w14:textId="2943C27A"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878F511" w14:textId="3C57BF89"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335E6EE2" w14:textId="14DD22FC"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48D0A88C" w14:textId="7CE617EA" w:rsidR="009207DE" w:rsidRPr="00E61AD3" w:rsidRDefault="009207DE" w:rsidP="009207DE">
            <w:pPr>
              <w:spacing w:after="0"/>
              <w:jc w:val="center"/>
              <w:rPr>
                <w:rFonts w:ascii="Calibri" w:hAnsi="Calibri"/>
                <w:lang w:eastAsia="sv-SE"/>
              </w:rPr>
            </w:pPr>
            <w:r w:rsidRPr="00365D1B">
              <w:t xml:space="preserve">1 </w:t>
            </w:r>
          </w:p>
        </w:tc>
        <w:tc>
          <w:tcPr>
            <w:tcW w:w="1418" w:type="dxa"/>
            <w:tcBorders>
              <w:top w:val="nil"/>
              <w:left w:val="nil"/>
              <w:bottom w:val="single" w:sz="8" w:space="0" w:color="auto"/>
              <w:right w:val="single" w:sz="8" w:space="0" w:color="auto"/>
            </w:tcBorders>
            <w:shd w:val="clear" w:color="auto" w:fill="auto"/>
            <w:hideMark/>
          </w:tcPr>
          <w:p w14:paraId="07DED18A" w14:textId="381E6BFF" w:rsidR="009207DE" w:rsidRPr="00E61AD3" w:rsidRDefault="009207DE" w:rsidP="009207DE">
            <w:pPr>
              <w:spacing w:after="0"/>
              <w:jc w:val="center"/>
              <w:rPr>
                <w:rFonts w:ascii="Calibri" w:hAnsi="Calibri"/>
                <w:bCs/>
                <w:lang w:eastAsia="sv-SE"/>
              </w:rPr>
            </w:pPr>
            <w:r w:rsidRPr="00365D1B">
              <w:t>1</w:t>
            </w:r>
          </w:p>
        </w:tc>
      </w:tr>
      <w:tr w:rsidR="009207DE" w:rsidRPr="00D1358A" w14:paraId="61BB7127"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06515AB6" w14:textId="6C2BFEA2" w:rsidR="009207DE" w:rsidRPr="00E61AD3" w:rsidRDefault="009207DE" w:rsidP="009207DE">
            <w:pPr>
              <w:spacing w:after="0"/>
              <w:jc w:val="center"/>
              <w:rPr>
                <w:rFonts w:ascii="Calibri" w:hAnsi="Calibri"/>
                <w:lang w:eastAsia="sv-SE"/>
              </w:rPr>
            </w:pPr>
            <w:r w:rsidRPr="00365D1B">
              <w:t>1</w:t>
            </w:r>
          </w:p>
        </w:tc>
        <w:tc>
          <w:tcPr>
            <w:tcW w:w="895" w:type="dxa"/>
            <w:tcBorders>
              <w:top w:val="nil"/>
              <w:left w:val="nil"/>
              <w:bottom w:val="single" w:sz="8" w:space="0" w:color="auto"/>
              <w:right w:val="single" w:sz="8" w:space="0" w:color="auto"/>
            </w:tcBorders>
            <w:shd w:val="clear" w:color="auto" w:fill="auto"/>
            <w:noWrap/>
            <w:hideMark/>
          </w:tcPr>
          <w:p w14:paraId="7A11B4E1" w14:textId="6B931691"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45527DB" w14:textId="12A189D6"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21E6C9D0" w14:textId="3D814A9F"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2DD8EE74" w14:textId="5EEAA5DD"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7640B353" w14:textId="2CFFC703"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2B2C7987" w14:textId="0828C3E2" w:rsidR="009207DE" w:rsidRPr="00E61AD3" w:rsidRDefault="009207DE" w:rsidP="009207DE">
            <w:pPr>
              <w:spacing w:after="0"/>
              <w:jc w:val="center"/>
              <w:rPr>
                <w:rFonts w:ascii="Calibri" w:hAnsi="Calibri"/>
                <w:lang w:eastAsia="sv-SE"/>
              </w:rPr>
            </w:pPr>
            <w:r w:rsidRPr="009207DE">
              <w:rPr>
                <w:highlight w:val="yellow"/>
              </w:rPr>
              <w:t>1 or 2</w:t>
            </w:r>
          </w:p>
        </w:tc>
        <w:tc>
          <w:tcPr>
            <w:tcW w:w="1418" w:type="dxa"/>
            <w:tcBorders>
              <w:top w:val="nil"/>
              <w:left w:val="nil"/>
              <w:bottom w:val="single" w:sz="8" w:space="0" w:color="auto"/>
              <w:right w:val="single" w:sz="8" w:space="0" w:color="auto"/>
            </w:tcBorders>
            <w:shd w:val="clear" w:color="auto" w:fill="auto"/>
            <w:hideMark/>
          </w:tcPr>
          <w:p w14:paraId="643F0BFA" w14:textId="6271BD17" w:rsidR="009207DE" w:rsidRPr="00E61AD3" w:rsidRDefault="009207DE" w:rsidP="009207DE">
            <w:pPr>
              <w:spacing w:after="0"/>
              <w:jc w:val="center"/>
              <w:rPr>
                <w:rFonts w:ascii="Calibri" w:hAnsi="Calibri"/>
                <w:bCs/>
                <w:lang w:eastAsia="sv-SE"/>
              </w:rPr>
            </w:pPr>
            <w:r w:rsidRPr="00365D1B">
              <w:t>1</w:t>
            </w:r>
          </w:p>
        </w:tc>
      </w:tr>
      <w:tr w:rsidR="009207DE" w:rsidRPr="00D1358A" w14:paraId="173B99B9"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EF0BE41" w14:textId="2462F6B7" w:rsidR="009207DE" w:rsidRPr="00E61AD3" w:rsidRDefault="009207DE" w:rsidP="009207DE">
            <w:pPr>
              <w:spacing w:after="0"/>
              <w:jc w:val="center"/>
              <w:rPr>
                <w:rFonts w:ascii="Calibri" w:hAnsi="Calibri"/>
                <w:lang w:eastAsia="sv-SE"/>
              </w:rPr>
            </w:pPr>
            <w:r w:rsidRPr="00365D1B">
              <w:t>2</w:t>
            </w:r>
          </w:p>
        </w:tc>
        <w:tc>
          <w:tcPr>
            <w:tcW w:w="895" w:type="dxa"/>
            <w:tcBorders>
              <w:top w:val="nil"/>
              <w:left w:val="nil"/>
              <w:bottom w:val="single" w:sz="8" w:space="0" w:color="auto"/>
              <w:right w:val="single" w:sz="8" w:space="0" w:color="auto"/>
            </w:tcBorders>
            <w:shd w:val="clear" w:color="auto" w:fill="auto"/>
            <w:noWrap/>
            <w:hideMark/>
          </w:tcPr>
          <w:p w14:paraId="24BFC2B2" w14:textId="1A595E8A"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B9CDC89" w14:textId="37BF7765"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7BC5649C" w14:textId="05282AFA"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EB1A3CA" w14:textId="7A74161F" w:rsidR="009207DE" w:rsidRPr="00E61AD3" w:rsidRDefault="009207DE" w:rsidP="009207DE">
            <w:pPr>
              <w:spacing w:after="0"/>
              <w:jc w:val="center"/>
              <w:rPr>
                <w:rFonts w:ascii="Calibri" w:hAnsi="Calibri"/>
                <w:lang w:eastAsia="sv-SE"/>
              </w:rPr>
            </w:pPr>
            <w:r w:rsidRPr="00365D1B">
              <w:t>9,19,29,39</w:t>
            </w:r>
          </w:p>
        </w:tc>
        <w:tc>
          <w:tcPr>
            <w:tcW w:w="851" w:type="dxa"/>
            <w:tcBorders>
              <w:top w:val="nil"/>
              <w:left w:val="nil"/>
              <w:bottom w:val="single" w:sz="8" w:space="0" w:color="auto"/>
              <w:right w:val="single" w:sz="8" w:space="0" w:color="auto"/>
            </w:tcBorders>
            <w:shd w:val="clear" w:color="auto" w:fill="auto"/>
            <w:hideMark/>
          </w:tcPr>
          <w:p w14:paraId="5FE5649B" w14:textId="4F2183BD"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7E51818B" w14:textId="34BA539C" w:rsidR="009207DE" w:rsidRPr="00E61AD3" w:rsidRDefault="009207DE" w:rsidP="009207DE">
            <w:pPr>
              <w:spacing w:after="0"/>
              <w:jc w:val="center"/>
              <w:rPr>
                <w:rFonts w:ascii="Calibri" w:hAnsi="Calibri"/>
                <w:lang w:eastAsia="sv-SE"/>
              </w:rPr>
            </w:pPr>
            <w:r w:rsidRPr="00365D1B">
              <w:t xml:space="preserve">2 </w:t>
            </w:r>
          </w:p>
        </w:tc>
        <w:tc>
          <w:tcPr>
            <w:tcW w:w="1418" w:type="dxa"/>
            <w:tcBorders>
              <w:top w:val="nil"/>
              <w:left w:val="nil"/>
              <w:bottom w:val="single" w:sz="8" w:space="0" w:color="auto"/>
              <w:right w:val="single" w:sz="8" w:space="0" w:color="auto"/>
            </w:tcBorders>
            <w:shd w:val="clear" w:color="auto" w:fill="auto"/>
            <w:hideMark/>
          </w:tcPr>
          <w:p w14:paraId="17E3BFA3" w14:textId="374A34DD" w:rsidR="009207DE" w:rsidRPr="00E61AD3" w:rsidRDefault="009207DE" w:rsidP="009207DE">
            <w:pPr>
              <w:spacing w:after="0"/>
              <w:jc w:val="center"/>
              <w:rPr>
                <w:rFonts w:ascii="Calibri" w:hAnsi="Calibri"/>
                <w:bCs/>
                <w:lang w:eastAsia="sv-SE"/>
              </w:rPr>
            </w:pPr>
            <w:r w:rsidRPr="00365D1B">
              <w:t>1</w:t>
            </w:r>
          </w:p>
        </w:tc>
      </w:tr>
      <w:tr w:rsidR="009207DE" w:rsidRPr="00D1358A" w14:paraId="61268DDF"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48508F3" w14:textId="47BAB1A5" w:rsidR="009207DE" w:rsidRPr="00E61AD3" w:rsidRDefault="009207DE" w:rsidP="009207DE">
            <w:pPr>
              <w:spacing w:after="0"/>
              <w:jc w:val="center"/>
              <w:rPr>
                <w:rFonts w:ascii="Calibri" w:hAnsi="Calibri"/>
                <w:lang w:eastAsia="sv-SE"/>
              </w:rPr>
            </w:pPr>
            <w:r w:rsidRPr="00365D1B">
              <w:t>3</w:t>
            </w:r>
          </w:p>
        </w:tc>
        <w:tc>
          <w:tcPr>
            <w:tcW w:w="895" w:type="dxa"/>
            <w:tcBorders>
              <w:top w:val="nil"/>
              <w:left w:val="nil"/>
              <w:bottom w:val="single" w:sz="8" w:space="0" w:color="auto"/>
              <w:right w:val="single" w:sz="8" w:space="0" w:color="auto"/>
            </w:tcBorders>
            <w:shd w:val="clear" w:color="auto" w:fill="auto"/>
            <w:noWrap/>
            <w:hideMark/>
          </w:tcPr>
          <w:p w14:paraId="5EB53BB3" w14:textId="43CAC8F6"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9C031AB" w14:textId="06BFB3D3"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D3E5FB1" w14:textId="6EB75C05"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2CE9B25D" w14:textId="692D9C0C" w:rsidR="009207DE" w:rsidRPr="00E61AD3" w:rsidRDefault="009207DE" w:rsidP="009207DE">
            <w:pPr>
              <w:spacing w:after="0"/>
              <w:jc w:val="center"/>
              <w:rPr>
                <w:rFonts w:ascii="Calibri" w:hAnsi="Calibri"/>
                <w:lang w:eastAsia="sv-SE"/>
              </w:rPr>
            </w:pPr>
            <w:r w:rsidRPr="00365D1B">
              <w:t>24,29,34,39</w:t>
            </w:r>
          </w:p>
        </w:tc>
        <w:tc>
          <w:tcPr>
            <w:tcW w:w="851" w:type="dxa"/>
            <w:tcBorders>
              <w:top w:val="nil"/>
              <w:left w:val="nil"/>
              <w:bottom w:val="single" w:sz="8" w:space="0" w:color="auto"/>
              <w:right w:val="single" w:sz="8" w:space="0" w:color="auto"/>
            </w:tcBorders>
            <w:shd w:val="clear" w:color="auto" w:fill="auto"/>
            <w:hideMark/>
          </w:tcPr>
          <w:p w14:paraId="1C6C61F2" w14:textId="422E52E1"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04F63152" w14:textId="3B0BF37B"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73CED74D" w14:textId="16FC6D96" w:rsidR="009207DE" w:rsidRPr="00E61AD3" w:rsidRDefault="009207DE" w:rsidP="009207DE">
            <w:pPr>
              <w:spacing w:after="0"/>
              <w:jc w:val="center"/>
              <w:rPr>
                <w:rFonts w:ascii="Calibri" w:hAnsi="Calibri"/>
                <w:bCs/>
                <w:lang w:eastAsia="sv-SE"/>
              </w:rPr>
            </w:pPr>
            <w:r w:rsidRPr="00365D1B">
              <w:t>1</w:t>
            </w:r>
          </w:p>
        </w:tc>
      </w:tr>
      <w:tr w:rsidR="009207DE" w:rsidRPr="00D1358A" w14:paraId="5C461F93"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F1D893E" w14:textId="6C8B3BAB" w:rsidR="009207DE" w:rsidRPr="00E61AD3" w:rsidRDefault="009207DE" w:rsidP="009207DE">
            <w:pPr>
              <w:spacing w:after="0"/>
              <w:jc w:val="center"/>
              <w:rPr>
                <w:rFonts w:ascii="Calibri" w:hAnsi="Calibri"/>
                <w:lang w:eastAsia="sv-SE"/>
              </w:rPr>
            </w:pPr>
            <w:r w:rsidRPr="00365D1B">
              <w:t>4</w:t>
            </w:r>
          </w:p>
        </w:tc>
        <w:tc>
          <w:tcPr>
            <w:tcW w:w="895" w:type="dxa"/>
            <w:tcBorders>
              <w:top w:val="nil"/>
              <w:left w:val="nil"/>
              <w:bottom w:val="single" w:sz="8" w:space="0" w:color="auto"/>
              <w:right w:val="single" w:sz="8" w:space="0" w:color="auto"/>
            </w:tcBorders>
            <w:shd w:val="clear" w:color="auto" w:fill="auto"/>
            <w:noWrap/>
            <w:hideMark/>
          </w:tcPr>
          <w:p w14:paraId="4B26D236" w14:textId="389FE47E"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B5B2E6C" w14:textId="46937F7E"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64109FAD" w14:textId="3D6EC2A5"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6CCAA3C2" w14:textId="48F938AB" w:rsidR="009207DE" w:rsidRPr="00E61AD3" w:rsidRDefault="009207DE" w:rsidP="009207DE">
            <w:pPr>
              <w:spacing w:after="0"/>
              <w:jc w:val="center"/>
              <w:rPr>
                <w:rFonts w:ascii="Calibri" w:hAnsi="Calibri"/>
                <w:lang w:eastAsia="sv-SE"/>
              </w:rPr>
            </w:pPr>
            <w:r w:rsidRPr="00365D1B">
              <w:t>17,19,37,39</w:t>
            </w:r>
          </w:p>
        </w:tc>
        <w:tc>
          <w:tcPr>
            <w:tcW w:w="851" w:type="dxa"/>
            <w:tcBorders>
              <w:top w:val="nil"/>
              <w:left w:val="nil"/>
              <w:bottom w:val="single" w:sz="8" w:space="0" w:color="auto"/>
              <w:right w:val="single" w:sz="8" w:space="0" w:color="auto"/>
            </w:tcBorders>
            <w:shd w:val="clear" w:color="auto" w:fill="auto"/>
            <w:hideMark/>
          </w:tcPr>
          <w:p w14:paraId="34F9499B" w14:textId="3E800F0D"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5A898A29" w14:textId="6F247798"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69863257" w14:textId="3FDD9280" w:rsidR="009207DE" w:rsidRPr="00E61AD3" w:rsidRDefault="009207DE" w:rsidP="009207DE">
            <w:pPr>
              <w:spacing w:after="0"/>
              <w:jc w:val="center"/>
              <w:rPr>
                <w:rFonts w:ascii="Calibri" w:hAnsi="Calibri"/>
                <w:bCs/>
                <w:lang w:eastAsia="sv-SE"/>
              </w:rPr>
            </w:pPr>
            <w:r w:rsidRPr="00365D1B">
              <w:t>1</w:t>
            </w:r>
          </w:p>
        </w:tc>
      </w:tr>
      <w:tr w:rsidR="009207DE" w:rsidRPr="00D1358A" w14:paraId="706C02DA"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093640CB" w14:textId="5EB704E3" w:rsidR="009207DE" w:rsidRPr="00E61AD3" w:rsidRDefault="009207DE" w:rsidP="009207DE">
            <w:pPr>
              <w:spacing w:after="0"/>
              <w:jc w:val="center"/>
              <w:rPr>
                <w:rFonts w:ascii="Calibri" w:hAnsi="Calibri"/>
                <w:lang w:eastAsia="sv-SE"/>
              </w:rPr>
            </w:pPr>
            <w:r w:rsidRPr="00365D1B">
              <w:t>5</w:t>
            </w:r>
          </w:p>
        </w:tc>
        <w:tc>
          <w:tcPr>
            <w:tcW w:w="895" w:type="dxa"/>
            <w:tcBorders>
              <w:top w:val="nil"/>
              <w:left w:val="nil"/>
              <w:bottom w:val="single" w:sz="8" w:space="0" w:color="auto"/>
              <w:right w:val="single" w:sz="8" w:space="0" w:color="auto"/>
            </w:tcBorders>
            <w:shd w:val="clear" w:color="auto" w:fill="auto"/>
            <w:noWrap/>
            <w:hideMark/>
          </w:tcPr>
          <w:p w14:paraId="01605EED" w14:textId="6B8D7FE8"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9265FE5" w14:textId="38BB9C6B"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039BE12" w14:textId="2DE86218"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23D6A5E" w14:textId="19FF0553" w:rsidR="009207DE" w:rsidRPr="00E61AD3" w:rsidRDefault="009207DE" w:rsidP="009207DE">
            <w:pPr>
              <w:spacing w:after="0"/>
              <w:jc w:val="center"/>
              <w:rPr>
                <w:rFonts w:ascii="Calibri" w:hAnsi="Calibri"/>
                <w:lang w:eastAsia="sv-SE"/>
              </w:rPr>
            </w:pPr>
            <w:r w:rsidRPr="00365D1B">
              <w:t>19,39</w:t>
            </w:r>
          </w:p>
        </w:tc>
        <w:tc>
          <w:tcPr>
            <w:tcW w:w="851" w:type="dxa"/>
            <w:tcBorders>
              <w:top w:val="nil"/>
              <w:left w:val="nil"/>
              <w:bottom w:val="single" w:sz="8" w:space="0" w:color="auto"/>
              <w:right w:val="single" w:sz="8" w:space="0" w:color="auto"/>
            </w:tcBorders>
            <w:shd w:val="clear" w:color="auto" w:fill="auto"/>
            <w:hideMark/>
          </w:tcPr>
          <w:p w14:paraId="492669F9" w14:textId="19A6B330"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1BC44CE" w14:textId="2B44FF69" w:rsidR="009207DE" w:rsidRPr="00E61AD3" w:rsidRDefault="009207DE" w:rsidP="009207DE">
            <w:pPr>
              <w:spacing w:after="0"/>
              <w:jc w:val="center"/>
              <w:rPr>
                <w:rFonts w:ascii="Calibri" w:hAnsi="Calibri"/>
                <w:lang w:eastAsia="sv-SE"/>
              </w:rPr>
            </w:pPr>
            <w:r w:rsidRPr="009207DE">
              <w:rPr>
                <w:highlight w:val="yellow"/>
              </w:rPr>
              <w:t>1 or 2</w:t>
            </w:r>
          </w:p>
        </w:tc>
        <w:tc>
          <w:tcPr>
            <w:tcW w:w="1418" w:type="dxa"/>
            <w:tcBorders>
              <w:top w:val="nil"/>
              <w:left w:val="nil"/>
              <w:bottom w:val="single" w:sz="8" w:space="0" w:color="auto"/>
              <w:right w:val="single" w:sz="8" w:space="0" w:color="auto"/>
            </w:tcBorders>
            <w:shd w:val="clear" w:color="auto" w:fill="auto"/>
            <w:hideMark/>
          </w:tcPr>
          <w:p w14:paraId="0EA87A64" w14:textId="5A61ACE7" w:rsidR="009207DE" w:rsidRPr="00E61AD3" w:rsidRDefault="009207DE" w:rsidP="009207DE">
            <w:pPr>
              <w:spacing w:after="0"/>
              <w:jc w:val="center"/>
              <w:rPr>
                <w:rFonts w:ascii="Calibri" w:hAnsi="Calibri"/>
                <w:bCs/>
                <w:lang w:eastAsia="sv-SE"/>
              </w:rPr>
            </w:pPr>
            <w:r w:rsidRPr="00365D1B">
              <w:t>1</w:t>
            </w:r>
          </w:p>
        </w:tc>
      </w:tr>
      <w:tr w:rsidR="009207DE" w:rsidRPr="00D1358A" w14:paraId="71617538"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7AB64BB2" w14:textId="6F8176D7" w:rsidR="009207DE" w:rsidRPr="00E61AD3" w:rsidRDefault="009207DE" w:rsidP="009207DE">
            <w:pPr>
              <w:spacing w:after="0"/>
              <w:jc w:val="center"/>
              <w:rPr>
                <w:rFonts w:ascii="Calibri" w:hAnsi="Calibri"/>
                <w:lang w:eastAsia="sv-SE"/>
              </w:rPr>
            </w:pPr>
            <w:r w:rsidRPr="00365D1B">
              <w:t>6</w:t>
            </w:r>
          </w:p>
        </w:tc>
        <w:tc>
          <w:tcPr>
            <w:tcW w:w="895" w:type="dxa"/>
            <w:tcBorders>
              <w:top w:val="nil"/>
              <w:left w:val="nil"/>
              <w:bottom w:val="single" w:sz="8" w:space="0" w:color="auto"/>
              <w:right w:val="single" w:sz="8" w:space="0" w:color="auto"/>
            </w:tcBorders>
            <w:shd w:val="clear" w:color="auto" w:fill="auto"/>
            <w:noWrap/>
            <w:hideMark/>
          </w:tcPr>
          <w:p w14:paraId="3E82D816" w14:textId="5C519E2B"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3CA8978A" w14:textId="6FAFDA02"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2ACA50EA" w14:textId="11FB3187"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2E8EFB4C" w14:textId="78815E1E" w:rsidR="009207DE" w:rsidRPr="00E61AD3" w:rsidRDefault="009207DE" w:rsidP="009207DE">
            <w:pPr>
              <w:spacing w:after="0"/>
              <w:jc w:val="center"/>
              <w:rPr>
                <w:rFonts w:ascii="Calibri" w:hAnsi="Calibri"/>
                <w:lang w:eastAsia="sv-SE"/>
              </w:rPr>
            </w:pPr>
            <w:r w:rsidRPr="00365D1B">
              <w:t>9,19,29,39</w:t>
            </w:r>
          </w:p>
        </w:tc>
        <w:tc>
          <w:tcPr>
            <w:tcW w:w="851" w:type="dxa"/>
            <w:tcBorders>
              <w:top w:val="nil"/>
              <w:left w:val="nil"/>
              <w:bottom w:val="single" w:sz="8" w:space="0" w:color="auto"/>
              <w:right w:val="single" w:sz="8" w:space="0" w:color="auto"/>
            </w:tcBorders>
            <w:shd w:val="clear" w:color="auto" w:fill="auto"/>
            <w:hideMark/>
          </w:tcPr>
          <w:p w14:paraId="3E4B67BA" w14:textId="48B5056B"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DD73198" w14:textId="3696612D" w:rsidR="009207DE" w:rsidRPr="00E61AD3" w:rsidRDefault="009207DE" w:rsidP="009207DE">
            <w:pPr>
              <w:spacing w:after="0"/>
              <w:jc w:val="center"/>
              <w:rPr>
                <w:rFonts w:ascii="Calibri" w:hAnsi="Calibri"/>
                <w:lang w:eastAsia="sv-SE"/>
              </w:rPr>
            </w:pPr>
            <w:r w:rsidRPr="00365D1B">
              <w:t>2</w:t>
            </w:r>
          </w:p>
        </w:tc>
        <w:tc>
          <w:tcPr>
            <w:tcW w:w="1418" w:type="dxa"/>
            <w:tcBorders>
              <w:top w:val="nil"/>
              <w:left w:val="nil"/>
              <w:bottom w:val="single" w:sz="8" w:space="0" w:color="auto"/>
              <w:right w:val="single" w:sz="8" w:space="0" w:color="auto"/>
            </w:tcBorders>
            <w:shd w:val="clear" w:color="auto" w:fill="auto"/>
            <w:hideMark/>
          </w:tcPr>
          <w:p w14:paraId="73968B0D" w14:textId="16EDAC97" w:rsidR="009207DE" w:rsidRPr="00E61AD3" w:rsidRDefault="009207DE" w:rsidP="009207DE">
            <w:pPr>
              <w:spacing w:after="0"/>
              <w:jc w:val="center"/>
              <w:rPr>
                <w:rFonts w:ascii="Calibri" w:hAnsi="Calibri"/>
                <w:bCs/>
                <w:lang w:eastAsia="sv-SE"/>
              </w:rPr>
            </w:pPr>
            <w:r w:rsidRPr="00365D1B">
              <w:t>1</w:t>
            </w:r>
          </w:p>
        </w:tc>
      </w:tr>
      <w:tr w:rsidR="009207DE" w:rsidRPr="00D1358A" w14:paraId="7DC3AECC"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2DADD27" w14:textId="0582D613" w:rsidR="009207DE" w:rsidRPr="00E61AD3" w:rsidRDefault="009207DE" w:rsidP="009207DE">
            <w:pPr>
              <w:spacing w:after="0"/>
              <w:jc w:val="center"/>
              <w:rPr>
                <w:rFonts w:ascii="Calibri" w:hAnsi="Calibri"/>
                <w:lang w:eastAsia="sv-SE"/>
              </w:rPr>
            </w:pPr>
            <w:r w:rsidRPr="00365D1B">
              <w:t>7</w:t>
            </w:r>
          </w:p>
        </w:tc>
        <w:tc>
          <w:tcPr>
            <w:tcW w:w="895" w:type="dxa"/>
            <w:tcBorders>
              <w:top w:val="nil"/>
              <w:left w:val="nil"/>
              <w:bottom w:val="single" w:sz="8" w:space="0" w:color="auto"/>
              <w:right w:val="single" w:sz="8" w:space="0" w:color="auto"/>
            </w:tcBorders>
            <w:shd w:val="clear" w:color="auto" w:fill="auto"/>
            <w:noWrap/>
            <w:hideMark/>
          </w:tcPr>
          <w:p w14:paraId="61630C17" w14:textId="565AC4BA"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FD3AFEA" w14:textId="0FC30D6A"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67106A83" w14:textId="4922CC2E"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7BD320DE" w14:textId="31A0D730" w:rsidR="009207DE" w:rsidRPr="00E61AD3" w:rsidRDefault="009207DE" w:rsidP="009207DE">
            <w:pPr>
              <w:spacing w:after="0"/>
              <w:jc w:val="center"/>
              <w:rPr>
                <w:rFonts w:ascii="Calibri" w:hAnsi="Calibri"/>
                <w:lang w:eastAsia="sv-SE"/>
              </w:rPr>
            </w:pPr>
            <w:r w:rsidRPr="00365D1B">
              <w:t>0,1,2,…,39</w:t>
            </w:r>
          </w:p>
        </w:tc>
        <w:tc>
          <w:tcPr>
            <w:tcW w:w="851" w:type="dxa"/>
            <w:tcBorders>
              <w:top w:val="nil"/>
              <w:left w:val="nil"/>
              <w:bottom w:val="single" w:sz="8" w:space="0" w:color="auto"/>
              <w:right w:val="single" w:sz="8" w:space="0" w:color="auto"/>
            </w:tcBorders>
            <w:shd w:val="clear" w:color="auto" w:fill="auto"/>
            <w:hideMark/>
          </w:tcPr>
          <w:p w14:paraId="6DA0D976" w14:textId="07BADDDA"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4EC36499" w14:textId="1FE6A09E"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38F72E9A" w14:textId="1204C301" w:rsidR="009207DE" w:rsidRPr="00E61AD3" w:rsidRDefault="009207DE" w:rsidP="009207DE">
            <w:pPr>
              <w:spacing w:after="0"/>
              <w:jc w:val="center"/>
              <w:rPr>
                <w:rFonts w:ascii="Calibri" w:hAnsi="Calibri"/>
                <w:bCs/>
                <w:lang w:eastAsia="sv-SE"/>
              </w:rPr>
            </w:pPr>
            <w:r w:rsidRPr="00365D1B">
              <w:t>1</w:t>
            </w:r>
          </w:p>
        </w:tc>
      </w:tr>
      <w:tr w:rsidR="009207DE" w:rsidRPr="00D1358A" w14:paraId="4D7AE446"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15B4AE" w14:textId="011A933E" w:rsidR="009207DE" w:rsidRPr="00E61AD3" w:rsidRDefault="009207DE" w:rsidP="009207DE">
            <w:pPr>
              <w:spacing w:after="0"/>
              <w:jc w:val="center"/>
              <w:rPr>
                <w:rFonts w:ascii="Calibri" w:hAnsi="Calibri"/>
                <w:lang w:eastAsia="sv-SE"/>
              </w:rPr>
            </w:pPr>
            <w:r w:rsidRPr="00365D1B">
              <w:t>8</w:t>
            </w:r>
          </w:p>
        </w:tc>
        <w:tc>
          <w:tcPr>
            <w:tcW w:w="895" w:type="dxa"/>
            <w:tcBorders>
              <w:top w:val="nil"/>
              <w:left w:val="nil"/>
              <w:bottom w:val="single" w:sz="8" w:space="0" w:color="auto"/>
              <w:right w:val="single" w:sz="8" w:space="0" w:color="auto"/>
            </w:tcBorders>
            <w:shd w:val="clear" w:color="auto" w:fill="auto"/>
            <w:noWrap/>
            <w:hideMark/>
          </w:tcPr>
          <w:p w14:paraId="76C158B1" w14:textId="5F000439"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2746433" w14:textId="38091E40"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7634F9ED" w14:textId="6465925A"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6964ED9C" w14:textId="1DA69AEC" w:rsidR="009207DE" w:rsidRPr="00E61AD3" w:rsidRDefault="009207DE" w:rsidP="009207DE">
            <w:pPr>
              <w:spacing w:after="0"/>
              <w:jc w:val="center"/>
              <w:rPr>
                <w:rFonts w:ascii="Calibri" w:hAnsi="Calibri"/>
                <w:lang w:eastAsia="sv-SE"/>
              </w:rPr>
            </w:pPr>
            <w:r w:rsidRPr="00365D1B">
              <w:t>23,27,31,35,39</w:t>
            </w:r>
          </w:p>
        </w:tc>
        <w:tc>
          <w:tcPr>
            <w:tcW w:w="851" w:type="dxa"/>
            <w:tcBorders>
              <w:top w:val="nil"/>
              <w:left w:val="nil"/>
              <w:bottom w:val="single" w:sz="8" w:space="0" w:color="auto"/>
              <w:right w:val="single" w:sz="8" w:space="0" w:color="auto"/>
            </w:tcBorders>
            <w:shd w:val="clear" w:color="auto" w:fill="auto"/>
            <w:hideMark/>
          </w:tcPr>
          <w:p w14:paraId="5FFC64E5" w14:textId="4F3B1621"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70B77C41" w14:textId="53399DC1"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4A26CC5D" w14:textId="34D1C97F" w:rsidR="009207DE" w:rsidRPr="00E61AD3" w:rsidRDefault="009207DE" w:rsidP="009207DE">
            <w:pPr>
              <w:spacing w:after="0"/>
              <w:jc w:val="center"/>
              <w:rPr>
                <w:rFonts w:ascii="Calibri" w:hAnsi="Calibri"/>
                <w:bCs/>
                <w:lang w:eastAsia="sv-SE"/>
              </w:rPr>
            </w:pPr>
            <w:r w:rsidRPr="00365D1B">
              <w:t>1</w:t>
            </w:r>
          </w:p>
        </w:tc>
      </w:tr>
      <w:tr w:rsidR="009207DE" w:rsidRPr="00D1358A" w14:paraId="26F7D366"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7E943F1F" w14:textId="02DE4FC5" w:rsidR="009207DE" w:rsidRPr="00E61AD3" w:rsidRDefault="009207DE" w:rsidP="009207DE">
            <w:pPr>
              <w:spacing w:after="0"/>
              <w:jc w:val="center"/>
              <w:rPr>
                <w:rFonts w:ascii="Calibri" w:hAnsi="Calibri"/>
                <w:lang w:eastAsia="sv-SE"/>
              </w:rPr>
            </w:pPr>
            <w:r w:rsidRPr="00365D1B">
              <w:t>9</w:t>
            </w:r>
          </w:p>
        </w:tc>
        <w:tc>
          <w:tcPr>
            <w:tcW w:w="895" w:type="dxa"/>
            <w:tcBorders>
              <w:top w:val="nil"/>
              <w:left w:val="nil"/>
              <w:bottom w:val="single" w:sz="8" w:space="0" w:color="auto"/>
              <w:right w:val="single" w:sz="8" w:space="0" w:color="auto"/>
            </w:tcBorders>
            <w:shd w:val="clear" w:color="auto" w:fill="auto"/>
            <w:noWrap/>
            <w:hideMark/>
          </w:tcPr>
          <w:p w14:paraId="18468578" w14:textId="121018C6"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47B1426" w14:textId="3D5D124A"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60C0E18D" w14:textId="505119FA"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6299BFB4" w14:textId="0B57AB98" w:rsidR="009207DE" w:rsidRPr="00E61AD3" w:rsidRDefault="009207DE" w:rsidP="009207DE">
            <w:pPr>
              <w:spacing w:after="0"/>
              <w:jc w:val="center"/>
              <w:rPr>
                <w:rFonts w:ascii="Calibri" w:hAnsi="Calibri"/>
                <w:lang w:eastAsia="sv-SE"/>
              </w:rPr>
            </w:pPr>
            <w:r w:rsidRPr="00365D1B">
              <w:t>23,27,31,35,39</w:t>
            </w:r>
          </w:p>
        </w:tc>
        <w:tc>
          <w:tcPr>
            <w:tcW w:w="851" w:type="dxa"/>
            <w:tcBorders>
              <w:top w:val="nil"/>
              <w:left w:val="nil"/>
              <w:bottom w:val="single" w:sz="8" w:space="0" w:color="auto"/>
              <w:right w:val="single" w:sz="8" w:space="0" w:color="auto"/>
            </w:tcBorders>
            <w:shd w:val="clear" w:color="auto" w:fill="auto"/>
            <w:hideMark/>
          </w:tcPr>
          <w:p w14:paraId="3F5C424B" w14:textId="72E1A052"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51681249" w14:textId="5BA159E2" w:rsidR="009207DE" w:rsidRPr="00E61AD3" w:rsidRDefault="009207DE" w:rsidP="009207DE">
            <w:pPr>
              <w:spacing w:after="0"/>
              <w:jc w:val="center"/>
              <w:rPr>
                <w:rFonts w:ascii="Calibri" w:hAnsi="Calibri"/>
                <w:lang w:eastAsia="sv-SE"/>
              </w:rPr>
            </w:pPr>
            <w:r w:rsidRPr="009207DE">
              <w:rPr>
                <w:highlight w:val="yellow"/>
              </w:rPr>
              <w:t>1 or 2</w:t>
            </w:r>
          </w:p>
        </w:tc>
        <w:tc>
          <w:tcPr>
            <w:tcW w:w="1418" w:type="dxa"/>
            <w:tcBorders>
              <w:top w:val="nil"/>
              <w:left w:val="nil"/>
              <w:bottom w:val="single" w:sz="8" w:space="0" w:color="auto"/>
              <w:right w:val="single" w:sz="8" w:space="0" w:color="auto"/>
            </w:tcBorders>
            <w:shd w:val="clear" w:color="auto" w:fill="auto"/>
            <w:hideMark/>
          </w:tcPr>
          <w:p w14:paraId="20924899" w14:textId="6283620A" w:rsidR="009207DE" w:rsidRPr="00E61AD3" w:rsidRDefault="009207DE" w:rsidP="009207DE">
            <w:pPr>
              <w:spacing w:after="0"/>
              <w:jc w:val="center"/>
              <w:rPr>
                <w:rFonts w:ascii="Calibri" w:hAnsi="Calibri"/>
                <w:bCs/>
                <w:lang w:eastAsia="sv-SE"/>
              </w:rPr>
            </w:pPr>
            <w:r w:rsidRPr="00365D1B">
              <w:t>1</w:t>
            </w:r>
          </w:p>
        </w:tc>
      </w:tr>
      <w:tr w:rsidR="009207DE" w:rsidRPr="00D1358A" w14:paraId="6EDDA29B"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0C75C447" w14:textId="092102B5" w:rsidR="009207DE" w:rsidRPr="00E61AD3" w:rsidRDefault="009207DE" w:rsidP="009207DE">
            <w:pPr>
              <w:spacing w:after="0"/>
              <w:jc w:val="center"/>
              <w:rPr>
                <w:rFonts w:ascii="Calibri" w:hAnsi="Calibri"/>
                <w:lang w:eastAsia="sv-SE"/>
              </w:rPr>
            </w:pPr>
            <w:r w:rsidRPr="00365D1B">
              <w:t>10</w:t>
            </w:r>
          </w:p>
        </w:tc>
        <w:tc>
          <w:tcPr>
            <w:tcW w:w="895" w:type="dxa"/>
            <w:tcBorders>
              <w:top w:val="nil"/>
              <w:left w:val="nil"/>
              <w:bottom w:val="single" w:sz="8" w:space="0" w:color="auto"/>
              <w:right w:val="single" w:sz="8" w:space="0" w:color="auto"/>
            </w:tcBorders>
            <w:shd w:val="clear" w:color="auto" w:fill="auto"/>
            <w:noWrap/>
            <w:hideMark/>
          </w:tcPr>
          <w:p w14:paraId="1CF79191" w14:textId="69ED7A79"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0981CE0" w14:textId="16F291B8"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69895DE" w14:textId="3CDE741B"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66BA2CFA" w14:textId="04F5B295"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0F5C7007" w14:textId="4328C2BD"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68428406" w14:textId="2308AE81"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5ACFBEF5" w14:textId="780D2968" w:rsidR="009207DE" w:rsidRPr="00E61AD3" w:rsidRDefault="009207DE" w:rsidP="009207DE">
            <w:pPr>
              <w:spacing w:after="0"/>
              <w:jc w:val="center"/>
              <w:rPr>
                <w:rFonts w:ascii="Calibri" w:hAnsi="Calibri"/>
                <w:bCs/>
                <w:lang w:eastAsia="sv-SE"/>
              </w:rPr>
            </w:pPr>
            <w:r w:rsidRPr="00365D1B">
              <w:t>1</w:t>
            </w:r>
          </w:p>
        </w:tc>
      </w:tr>
      <w:tr w:rsidR="009207DE" w:rsidRPr="00D1358A" w14:paraId="60054FB5"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7B3F9D6" w14:textId="40E5C2F8" w:rsidR="009207DE" w:rsidRPr="00E61AD3" w:rsidRDefault="009207DE" w:rsidP="009207DE">
            <w:pPr>
              <w:spacing w:after="0"/>
              <w:jc w:val="center"/>
              <w:rPr>
                <w:rFonts w:ascii="Calibri" w:hAnsi="Calibri"/>
                <w:lang w:eastAsia="sv-SE"/>
              </w:rPr>
            </w:pPr>
            <w:r w:rsidRPr="00365D1B">
              <w:t>11</w:t>
            </w:r>
          </w:p>
        </w:tc>
        <w:tc>
          <w:tcPr>
            <w:tcW w:w="895" w:type="dxa"/>
            <w:tcBorders>
              <w:top w:val="nil"/>
              <w:left w:val="nil"/>
              <w:bottom w:val="single" w:sz="8" w:space="0" w:color="auto"/>
              <w:right w:val="single" w:sz="8" w:space="0" w:color="auto"/>
            </w:tcBorders>
            <w:shd w:val="clear" w:color="auto" w:fill="auto"/>
            <w:noWrap/>
            <w:hideMark/>
          </w:tcPr>
          <w:p w14:paraId="5E846560" w14:textId="3C55E105"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831FD87" w14:textId="1AFDC9B2"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50D7DBDD" w14:textId="576A3AB0"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041A937E" w14:textId="20E5F9C9"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0A98F2F6" w14:textId="3B536CE2"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28AD84F6" w14:textId="2A38CE98" w:rsidR="009207DE" w:rsidRPr="00E61AD3" w:rsidRDefault="009207DE" w:rsidP="009207DE">
            <w:pPr>
              <w:spacing w:after="0"/>
              <w:jc w:val="center"/>
              <w:rPr>
                <w:rFonts w:ascii="Calibri" w:hAnsi="Calibri"/>
                <w:lang w:eastAsia="sv-SE"/>
              </w:rPr>
            </w:pPr>
            <w:r w:rsidRPr="009207DE">
              <w:rPr>
                <w:highlight w:val="yellow"/>
              </w:rPr>
              <w:t>1 or 2</w:t>
            </w:r>
          </w:p>
        </w:tc>
        <w:tc>
          <w:tcPr>
            <w:tcW w:w="1418" w:type="dxa"/>
            <w:tcBorders>
              <w:top w:val="nil"/>
              <w:left w:val="nil"/>
              <w:bottom w:val="single" w:sz="8" w:space="0" w:color="auto"/>
              <w:right w:val="single" w:sz="8" w:space="0" w:color="auto"/>
            </w:tcBorders>
            <w:shd w:val="clear" w:color="auto" w:fill="auto"/>
            <w:hideMark/>
          </w:tcPr>
          <w:p w14:paraId="23D290AF" w14:textId="0793C346" w:rsidR="009207DE" w:rsidRPr="00E61AD3" w:rsidRDefault="009207DE" w:rsidP="009207DE">
            <w:pPr>
              <w:spacing w:after="0"/>
              <w:jc w:val="center"/>
              <w:rPr>
                <w:rFonts w:ascii="Calibri" w:hAnsi="Calibri"/>
                <w:bCs/>
                <w:lang w:eastAsia="sv-SE"/>
              </w:rPr>
            </w:pPr>
            <w:r w:rsidRPr="00365D1B">
              <w:t>1</w:t>
            </w:r>
          </w:p>
        </w:tc>
      </w:tr>
      <w:tr w:rsidR="009207DE" w:rsidRPr="00D1358A" w14:paraId="5F520EAD"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CFAD31" w14:textId="6BF63298" w:rsidR="009207DE" w:rsidRPr="00E61AD3" w:rsidRDefault="009207DE" w:rsidP="009207DE">
            <w:pPr>
              <w:spacing w:after="0"/>
              <w:jc w:val="center"/>
              <w:rPr>
                <w:rFonts w:ascii="Calibri" w:hAnsi="Calibri"/>
                <w:lang w:eastAsia="sv-SE"/>
              </w:rPr>
            </w:pPr>
            <w:r w:rsidRPr="00365D1B">
              <w:t>12</w:t>
            </w:r>
          </w:p>
        </w:tc>
        <w:tc>
          <w:tcPr>
            <w:tcW w:w="895" w:type="dxa"/>
            <w:tcBorders>
              <w:top w:val="nil"/>
              <w:left w:val="nil"/>
              <w:bottom w:val="single" w:sz="8" w:space="0" w:color="auto"/>
              <w:right w:val="single" w:sz="8" w:space="0" w:color="auto"/>
            </w:tcBorders>
            <w:shd w:val="clear" w:color="auto" w:fill="auto"/>
            <w:noWrap/>
            <w:hideMark/>
          </w:tcPr>
          <w:p w14:paraId="283413DC" w14:textId="1C3C69A4"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0EA9757" w14:textId="1EA3A967"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72BCDC30" w14:textId="1E3065E7"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25819BE" w14:textId="4F7499BA" w:rsidR="009207DE" w:rsidRPr="00E61AD3" w:rsidRDefault="009207DE" w:rsidP="009207DE">
            <w:pPr>
              <w:spacing w:after="0"/>
              <w:jc w:val="center"/>
              <w:rPr>
                <w:rFonts w:ascii="Calibri" w:hAnsi="Calibri"/>
                <w:lang w:eastAsia="sv-SE"/>
              </w:rPr>
            </w:pPr>
            <w:r w:rsidRPr="00365D1B">
              <w:t>1,3,5,7,…,37,39</w:t>
            </w:r>
          </w:p>
        </w:tc>
        <w:tc>
          <w:tcPr>
            <w:tcW w:w="851" w:type="dxa"/>
            <w:tcBorders>
              <w:top w:val="nil"/>
              <w:left w:val="nil"/>
              <w:bottom w:val="single" w:sz="8" w:space="0" w:color="auto"/>
              <w:right w:val="single" w:sz="8" w:space="0" w:color="auto"/>
            </w:tcBorders>
            <w:shd w:val="clear" w:color="auto" w:fill="auto"/>
            <w:hideMark/>
          </w:tcPr>
          <w:p w14:paraId="18E0750D" w14:textId="2468B21A"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75F74431" w14:textId="17F4B76F"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A000F27" w14:textId="53037665" w:rsidR="009207DE" w:rsidRPr="00E61AD3" w:rsidRDefault="009207DE" w:rsidP="009207DE">
            <w:pPr>
              <w:spacing w:after="0"/>
              <w:jc w:val="center"/>
              <w:rPr>
                <w:rFonts w:ascii="Calibri" w:hAnsi="Calibri"/>
                <w:bCs/>
                <w:lang w:eastAsia="sv-SE"/>
              </w:rPr>
            </w:pPr>
            <w:r w:rsidRPr="00365D1B">
              <w:t>1</w:t>
            </w:r>
          </w:p>
        </w:tc>
      </w:tr>
      <w:tr w:rsidR="009207DE" w:rsidRPr="00D1358A" w14:paraId="0BED910F"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A09F5EF" w14:textId="60CE8D7C" w:rsidR="009207DE" w:rsidRPr="00E61AD3" w:rsidRDefault="009207DE" w:rsidP="009207DE">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1B2CD207" w14:textId="53086313"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1822838" w14:textId="076B07DE"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94D9F5F" w14:textId="5D387AC3"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1E7CDBC" w14:textId="17D8C912" w:rsidR="009207DE" w:rsidRPr="00E61AD3" w:rsidRDefault="009207DE" w:rsidP="009207DE">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44CC976A" w14:textId="184F9913" w:rsidR="009207DE" w:rsidRPr="00DE0CA3" w:rsidRDefault="009207DE" w:rsidP="009207DE">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77D9897B" w14:textId="326F08E0"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6F7C3AED" w14:textId="69E06B87" w:rsidR="009207DE" w:rsidRPr="00E61AD3" w:rsidRDefault="009207DE" w:rsidP="009207DE">
            <w:pPr>
              <w:spacing w:after="0"/>
              <w:jc w:val="center"/>
              <w:rPr>
                <w:rFonts w:ascii="Calibri" w:hAnsi="Calibri"/>
                <w:bCs/>
                <w:lang w:eastAsia="sv-SE"/>
              </w:rPr>
            </w:pPr>
            <w:r w:rsidRPr="00365D1B">
              <w:t>1</w:t>
            </w:r>
          </w:p>
        </w:tc>
      </w:tr>
      <w:tr w:rsidR="009207DE" w:rsidRPr="00D1358A" w14:paraId="30B34CAA"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33E2A2C6" w14:textId="08ADC51E" w:rsidR="009207DE" w:rsidRPr="00E61AD3" w:rsidRDefault="009207DE" w:rsidP="009207DE">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188B53DC" w14:textId="1225DCE1"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341CCECD" w14:textId="382D114E"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50366AEF" w14:textId="27074F6B"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2B13235" w14:textId="44163F83" w:rsidR="009207DE" w:rsidRPr="00E61AD3" w:rsidRDefault="009207DE" w:rsidP="009207DE">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72DFFDDB" w14:textId="21C4B2D9" w:rsidR="009207DE" w:rsidRPr="00E61AD3" w:rsidRDefault="009207DE" w:rsidP="009207DE">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161ABC43" w14:textId="3CB21FB6"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1AB51A01" w14:textId="3841557C" w:rsidR="009207DE" w:rsidRPr="00E61AD3" w:rsidRDefault="009207DE" w:rsidP="009207DE">
            <w:pPr>
              <w:spacing w:after="0"/>
              <w:jc w:val="center"/>
              <w:rPr>
                <w:rFonts w:ascii="Calibri" w:hAnsi="Calibri"/>
                <w:bCs/>
                <w:lang w:eastAsia="sv-SE"/>
              </w:rPr>
            </w:pPr>
            <w:r w:rsidRPr="00365D1B">
              <w:t>1</w:t>
            </w:r>
          </w:p>
        </w:tc>
      </w:tr>
      <w:tr w:rsidR="009207DE" w:rsidRPr="00D1358A" w14:paraId="400710CB"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990E75A" w14:textId="72288711" w:rsidR="009207DE" w:rsidRPr="00E61AD3" w:rsidRDefault="009207DE" w:rsidP="009207DE">
            <w:pPr>
              <w:spacing w:after="0"/>
              <w:jc w:val="center"/>
              <w:rPr>
                <w:rFonts w:ascii="Calibri" w:hAnsi="Calibri"/>
                <w:lang w:eastAsia="sv-SE"/>
              </w:rPr>
            </w:pPr>
            <w:r w:rsidRPr="00365D1B">
              <w:t>15</w:t>
            </w:r>
          </w:p>
        </w:tc>
        <w:tc>
          <w:tcPr>
            <w:tcW w:w="895" w:type="dxa"/>
            <w:tcBorders>
              <w:top w:val="nil"/>
              <w:left w:val="nil"/>
              <w:bottom w:val="single" w:sz="8" w:space="0" w:color="auto"/>
              <w:right w:val="single" w:sz="8" w:space="0" w:color="auto"/>
            </w:tcBorders>
            <w:shd w:val="clear" w:color="auto" w:fill="auto"/>
            <w:noWrap/>
            <w:hideMark/>
          </w:tcPr>
          <w:p w14:paraId="7708607A" w14:textId="00D3265B"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76A2108" w14:textId="414A368D" w:rsidR="009207DE" w:rsidRPr="00E61AD3" w:rsidRDefault="009207DE" w:rsidP="009207DE">
            <w:pPr>
              <w:spacing w:after="0"/>
              <w:jc w:val="center"/>
              <w:rPr>
                <w:rFonts w:ascii="Calibri" w:hAnsi="Calibri"/>
                <w:lang w:eastAsia="sv-SE"/>
              </w:rPr>
            </w:pPr>
            <w:r w:rsidRPr="00365D1B">
              <w:t>16</w:t>
            </w:r>
          </w:p>
        </w:tc>
        <w:tc>
          <w:tcPr>
            <w:tcW w:w="867" w:type="dxa"/>
            <w:tcBorders>
              <w:top w:val="nil"/>
              <w:left w:val="nil"/>
              <w:bottom w:val="single" w:sz="8" w:space="0" w:color="auto"/>
              <w:right w:val="single" w:sz="8" w:space="0" w:color="auto"/>
            </w:tcBorders>
            <w:shd w:val="clear" w:color="auto" w:fill="auto"/>
            <w:noWrap/>
            <w:hideMark/>
          </w:tcPr>
          <w:p w14:paraId="5D81FB5C" w14:textId="5A5E3A61" w:rsidR="009207DE" w:rsidRPr="00E61AD3" w:rsidRDefault="009207DE" w:rsidP="009207DE">
            <w:pPr>
              <w:spacing w:after="0"/>
              <w:jc w:val="center"/>
              <w:rPr>
                <w:rFonts w:ascii="Calibri" w:hAnsi="Calibri"/>
                <w:lang w:eastAsia="sv-SE"/>
              </w:rPr>
            </w:pPr>
            <w:r w:rsidRPr="00365D1B">
              <w:t>1,2</w:t>
            </w:r>
          </w:p>
        </w:tc>
        <w:tc>
          <w:tcPr>
            <w:tcW w:w="2980" w:type="dxa"/>
            <w:tcBorders>
              <w:top w:val="nil"/>
              <w:left w:val="nil"/>
              <w:bottom w:val="single" w:sz="8" w:space="0" w:color="auto"/>
              <w:right w:val="single" w:sz="8" w:space="0" w:color="auto"/>
            </w:tcBorders>
            <w:shd w:val="clear" w:color="auto" w:fill="auto"/>
            <w:noWrap/>
            <w:hideMark/>
          </w:tcPr>
          <w:p w14:paraId="5E94CEE3" w14:textId="4F37954D"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0DD1CBD6" w14:textId="771CFFB7"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44857D66" w14:textId="28023D08" w:rsidR="009207DE" w:rsidRPr="00E61AD3" w:rsidRDefault="009207DE" w:rsidP="009207DE">
            <w:pPr>
              <w:spacing w:after="0"/>
              <w:jc w:val="center"/>
              <w:rPr>
                <w:rFonts w:ascii="Calibri" w:hAnsi="Calibri"/>
                <w:lang w:eastAsia="sv-SE"/>
              </w:rPr>
            </w:pPr>
            <w:r w:rsidRPr="00365D1B">
              <w:t>2</w:t>
            </w:r>
          </w:p>
        </w:tc>
        <w:tc>
          <w:tcPr>
            <w:tcW w:w="1418" w:type="dxa"/>
            <w:tcBorders>
              <w:top w:val="nil"/>
              <w:left w:val="nil"/>
              <w:bottom w:val="single" w:sz="8" w:space="0" w:color="auto"/>
              <w:right w:val="single" w:sz="8" w:space="0" w:color="auto"/>
            </w:tcBorders>
            <w:shd w:val="clear" w:color="auto" w:fill="auto"/>
            <w:hideMark/>
          </w:tcPr>
          <w:p w14:paraId="502895C9" w14:textId="13A3CDF1" w:rsidR="009207DE" w:rsidRPr="00E61AD3" w:rsidRDefault="009207DE" w:rsidP="009207DE">
            <w:pPr>
              <w:spacing w:after="0"/>
              <w:jc w:val="center"/>
              <w:rPr>
                <w:rFonts w:ascii="Calibri" w:hAnsi="Calibri"/>
                <w:bCs/>
                <w:lang w:eastAsia="sv-SE"/>
              </w:rPr>
            </w:pPr>
            <w:r w:rsidRPr="00365D1B">
              <w:t>1</w:t>
            </w:r>
          </w:p>
        </w:tc>
      </w:tr>
      <w:tr w:rsidR="009207DE" w:rsidRPr="00D1358A" w14:paraId="3380EFB9"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A1C0E3D" w14:textId="06325253" w:rsidR="009207DE" w:rsidRPr="00E61AD3" w:rsidRDefault="009207DE" w:rsidP="009207DE">
            <w:pPr>
              <w:spacing w:after="0"/>
              <w:jc w:val="center"/>
              <w:rPr>
                <w:rFonts w:ascii="Calibri" w:hAnsi="Calibri"/>
                <w:lang w:eastAsia="sv-SE"/>
              </w:rPr>
            </w:pPr>
            <w:r w:rsidRPr="00365D1B">
              <w:t>FO</w:t>
            </w:r>
          </w:p>
        </w:tc>
        <w:tc>
          <w:tcPr>
            <w:tcW w:w="895" w:type="dxa"/>
            <w:tcBorders>
              <w:top w:val="nil"/>
              <w:left w:val="nil"/>
              <w:bottom w:val="single" w:sz="8" w:space="0" w:color="auto"/>
              <w:right w:val="single" w:sz="8" w:space="0" w:color="auto"/>
            </w:tcBorders>
            <w:shd w:val="clear" w:color="auto" w:fill="auto"/>
            <w:noWrap/>
            <w:hideMark/>
          </w:tcPr>
          <w:p w14:paraId="515B39D6" w14:textId="60AD4959"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33C6B45D" w14:textId="27730A96" w:rsidR="009207DE" w:rsidRPr="00E61AD3" w:rsidRDefault="009207DE" w:rsidP="009207DE">
            <w:pPr>
              <w:spacing w:after="0"/>
              <w:jc w:val="center"/>
              <w:rPr>
                <w:rFonts w:ascii="Calibri" w:hAnsi="Calibri"/>
                <w:lang w:eastAsia="sv-SE"/>
              </w:rPr>
            </w:pPr>
            <w:r w:rsidRPr="00365D1B">
              <w:t>16</w:t>
            </w:r>
          </w:p>
        </w:tc>
        <w:tc>
          <w:tcPr>
            <w:tcW w:w="867" w:type="dxa"/>
            <w:tcBorders>
              <w:top w:val="nil"/>
              <w:left w:val="nil"/>
              <w:bottom w:val="single" w:sz="8" w:space="0" w:color="auto"/>
              <w:right w:val="single" w:sz="8" w:space="0" w:color="auto"/>
            </w:tcBorders>
            <w:shd w:val="clear" w:color="auto" w:fill="auto"/>
            <w:noWrap/>
            <w:hideMark/>
          </w:tcPr>
          <w:p w14:paraId="690223A8" w14:textId="0F61977D" w:rsidR="009207DE" w:rsidRPr="00E61AD3" w:rsidRDefault="009207DE" w:rsidP="009207DE">
            <w:pPr>
              <w:spacing w:after="0"/>
              <w:jc w:val="center"/>
              <w:rPr>
                <w:rFonts w:ascii="Calibri" w:hAnsi="Calibri"/>
                <w:lang w:eastAsia="sv-SE"/>
              </w:rPr>
            </w:pPr>
            <w:r w:rsidRPr="00365D1B">
              <w:t>1,2</w:t>
            </w:r>
          </w:p>
        </w:tc>
        <w:tc>
          <w:tcPr>
            <w:tcW w:w="2980" w:type="dxa"/>
            <w:tcBorders>
              <w:top w:val="nil"/>
              <w:left w:val="nil"/>
              <w:bottom w:val="single" w:sz="8" w:space="0" w:color="auto"/>
              <w:right w:val="single" w:sz="8" w:space="0" w:color="auto"/>
            </w:tcBorders>
            <w:shd w:val="clear" w:color="auto" w:fill="auto"/>
            <w:noWrap/>
            <w:hideMark/>
          </w:tcPr>
          <w:p w14:paraId="121ED600" w14:textId="6CC86FF0"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44047C0A" w14:textId="7582A8D4" w:rsidR="009207DE" w:rsidRPr="00E61AD3" w:rsidRDefault="009207DE" w:rsidP="009207DE">
            <w:pPr>
              <w:spacing w:after="0"/>
              <w:jc w:val="center"/>
              <w:rPr>
                <w:rFonts w:ascii="Calibri" w:hAnsi="Calibri"/>
                <w:bCs/>
                <w:lang w:eastAsia="sv-SE"/>
              </w:rPr>
            </w:pPr>
            <w:r w:rsidRPr="00365D1B">
              <w:t xml:space="preserve">0 </w:t>
            </w:r>
          </w:p>
        </w:tc>
        <w:tc>
          <w:tcPr>
            <w:tcW w:w="992" w:type="dxa"/>
            <w:tcBorders>
              <w:top w:val="nil"/>
              <w:left w:val="nil"/>
              <w:bottom w:val="single" w:sz="8" w:space="0" w:color="auto"/>
              <w:right w:val="single" w:sz="8" w:space="0" w:color="auto"/>
            </w:tcBorders>
            <w:shd w:val="clear" w:color="auto" w:fill="auto"/>
            <w:noWrap/>
            <w:hideMark/>
          </w:tcPr>
          <w:p w14:paraId="7B1774C1" w14:textId="3217C4F3"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4DE70A3F" w14:textId="67A5917E" w:rsidR="009207DE" w:rsidRPr="00E61AD3" w:rsidRDefault="009207DE" w:rsidP="009207DE">
            <w:pPr>
              <w:spacing w:after="0"/>
              <w:jc w:val="center"/>
              <w:rPr>
                <w:rFonts w:ascii="Calibri" w:hAnsi="Calibri"/>
                <w:bCs/>
                <w:lang w:eastAsia="sv-SE"/>
              </w:rPr>
            </w:pPr>
            <w:r w:rsidRPr="00365D1B">
              <w:t>1</w:t>
            </w:r>
          </w:p>
        </w:tc>
      </w:tr>
      <w:tr w:rsidR="009207DE" w:rsidRPr="00D1358A" w14:paraId="5FF15192"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74796811" w14:textId="79C66631" w:rsidR="009207DE" w:rsidRPr="00E61AD3" w:rsidRDefault="009207DE" w:rsidP="009207DE">
            <w:pPr>
              <w:spacing w:after="0"/>
              <w:jc w:val="center"/>
              <w:rPr>
                <w:rFonts w:ascii="Calibri" w:hAnsi="Calibri"/>
                <w:lang w:eastAsia="sv-SE"/>
              </w:rPr>
            </w:pPr>
            <w:r w:rsidRPr="00365D1B">
              <w:t>17</w:t>
            </w:r>
          </w:p>
        </w:tc>
        <w:tc>
          <w:tcPr>
            <w:tcW w:w="895" w:type="dxa"/>
            <w:tcBorders>
              <w:top w:val="nil"/>
              <w:left w:val="nil"/>
              <w:bottom w:val="single" w:sz="8" w:space="0" w:color="auto"/>
              <w:right w:val="single" w:sz="8" w:space="0" w:color="auto"/>
            </w:tcBorders>
            <w:shd w:val="clear" w:color="auto" w:fill="auto"/>
            <w:noWrap/>
            <w:hideMark/>
          </w:tcPr>
          <w:p w14:paraId="709A4889" w14:textId="26642863"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9DDB36B" w14:textId="79A581F3" w:rsidR="009207DE" w:rsidRPr="00E61AD3" w:rsidRDefault="009207DE" w:rsidP="009207DE">
            <w:pPr>
              <w:spacing w:after="0"/>
              <w:jc w:val="center"/>
              <w:rPr>
                <w:rFonts w:ascii="Calibri" w:hAnsi="Calibri"/>
                <w:lang w:eastAsia="sv-SE"/>
              </w:rPr>
            </w:pPr>
            <w:r w:rsidRPr="00365D1B">
              <w:t>8</w:t>
            </w:r>
          </w:p>
        </w:tc>
        <w:tc>
          <w:tcPr>
            <w:tcW w:w="867" w:type="dxa"/>
            <w:tcBorders>
              <w:top w:val="nil"/>
              <w:left w:val="nil"/>
              <w:bottom w:val="single" w:sz="8" w:space="0" w:color="auto"/>
              <w:right w:val="single" w:sz="8" w:space="0" w:color="auto"/>
            </w:tcBorders>
            <w:shd w:val="clear" w:color="auto" w:fill="auto"/>
            <w:noWrap/>
            <w:hideMark/>
          </w:tcPr>
          <w:p w14:paraId="7938EF40" w14:textId="453A3D34" w:rsidR="009207DE" w:rsidRPr="00E61AD3" w:rsidRDefault="009207DE" w:rsidP="009207DE">
            <w:pPr>
              <w:spacing w:after="0"/>
              <w:jc w:val="center"/>
              <w:rPr>
                <w:rFonts w:ascii="Calibri" w:hAnsi="Calibri"/>
                <w:lang w:eastAsia="sv-SE"/>
              </w:rPr>
            </w:pPr>
            <w:r w:rsidRPr="00365D1B">
              <w:t>1,2</w:t>
            </w:r>
          </w:p>
        </w:tc>
        <w:tc>
          <w:tcPr>
            <w:tcW w:w="2980" w:type="dxa"/>
            <w:tcBorders>
              <w:top w:val="nil"/>
              <w:left w:val="nil"/>
              <w:bottom w:val="single" w:sz="8" w:space="0" w:color="auto"/>
              <w:right w:val="single" w:sz="8" w:space="0" w:color="auto"/>
            </w:tcBorders>
            <w:shd w:val="clear" w:color="auto" w:fill="auto"/>
            <w:noWrap/>
            <w:hideMark/>
          </w:tcPr>
          <w:p w14:paraId="183F7339" w14:textId="60CB9932"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553406AE" w14:textId="70730CF3"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47F12B29" w14:textId="001BED24" w:rsidR="009207DE" w:rsidRPr="00E61AD3" w:rsidRDefault="009207DE" w:rsidP="009207DE">
            <w:pPr>
              <w:spacing w:after="0"/>
              <w:jc w:val="center"/>
              <w:rPr>
                <w:rFonts w:ascii="Calibri" w:hAnsi="Calibri"/>
                <w:lang w:eastAsia="sv-SE"/>
              </w:rPr>
            </w:pPr>
            <w:r w:rsidRPr="00365D1B">
              <w:t>2</w:t>
            </w:r>
          </w:p>
        </w:tc>
        <w:tc>
          <w:tcPr>
            <w:tcW w:w="1418" w:type="dxa"/>
            <w:tcBorders>
              <w:top w:val="nil"/>
              <w:left w:val="nil"/>
              <w:bottom w:val="single" w:sz="8" w:space="0" w:color="auto"/>
              <w:right w:val="single" w:sz="8" w:space="0" w:color="auto"/>
            </w:tcBorders>
            <w:shd w:val="clear" w:color="auto" w:fill="auto"/>
            <w:hideMark/>
          </w:tcPr>
          <w:p w14:paraId="0A119798" w14:textId="27B7BFED" w:rsidR="009207DE" w:rsidRPr="00E61AD3" w:rsidRDefault="009207DE" w:rsidP="009207DE">
            <w:pPr>
              <w:spacing w:after="0"/>
              <w:jc w:val="center"/>
              <w:rPr>
                <w:rFonts w:ascii="Calibri" w:hAnsi="Calibri"/>
                <w:bCs/>
                <w:lang w:eastAsia="sv-SE"/>
              </w:rPr>
            </w:pPr>
            <w:r w:rsidRPr="00365D1B">
              <w:t>1</w:t>
            </w:r>
          </w:p>
        </w:tc>
      </w:tr>
      <w:tr w:rsidR="009207DE" w:rsidRPr="00D1358A" w14:paraId="33C3EE72"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7D34673" w14:textId="7CAB647A" w:rsidR="009207DE" w:rsidRPr="00E61AD3" w:rsidRDefault="009207DE" w:rsidP="009207DE">
            <w:pPr>
              <w:spacing w:after="0"/>
              <w:jc w:val="center"/>
              <w:rPr>
                <w:rFonts w:ascii="Calibri" w:hAnsi="Calibri"/>
                <w:lang w:eastAsia="sv-SE"/>
              </w:rPr>
            </w:pPr>
            <w:r w:rsidRPr="00365D1B">
              <w:t>18</w:t>
            </w:r>
          </w:p>
        </w:tc>
        <w:tc>
          <w:tcPr>
            <w:tcW w:w="895" w:type="dxa"/>
            <w:tcBorders>
              <w:top w:val="nil"/>
              <w:left w:val="nil"/>
              <w:bottom w:val="single" w:sz="8" w:space="0" w:color="auto"/>
              <w:right w:val="single" w:sz="8" w:space="0" w:color="auto"/>
            </w:tcBorders>
            <w:shd w:val="clear" w:color="auto" w:fill="auto"/>
            <w:noWrap/>
            <w:hideMark/>
          </w:tcPr>
          <w:p w14:paraId="0F427FA6" w14:textId="1EC212D1"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0527BCEE" w14:textId="5E3A5752" w:rsidR="009207DE" w:rsidRPr="00E61AD3" w:rsidRDefault="009207DE" w:rsidP="009207DE">
            <w:pPr>
              <w:spacing w:after="0"/>
              <w:jc w:val="center"/>
              <w:rPr>
                <w:rFonts w:ascii="Calibri" w:hAnsi="Calibri"/>
                <w:lang w:eastAsia="sv-SE"/>
              </w:rPr>
            </w:pPr>
            <w:r w:rsidRPr="00365D1B">
              <w:t>8</w:t>
            </w:r>
          </w:p>
        </w:tc>
        <w:tc>
          <w:tcPr>
            <w:tcW w:w="867" w:type="dxa"/>
            <w:tcBorders>
              <w:top w:val="nil"/>
              <w:left w:val="nil"/>
              <w:bottom w:val="single" w:sz="8" w:space="0" w:color="auto"/>
              <w:right w:val="single" w:sz="8" w:space="0" w:color="auto"/>
            </w:tcBorders>
            <w:shd w:val="clear" w:color="auto" w:fill="auto"/>
            <w:noWrap/>
            <w:hideMark/>
          </w:tcPr>
          <w:p w14:paraId="60879DB9" w14:textId="2961AB8B" w:rsidR="009207DE" w:rsidRPr="00E61AD3" w:rsidRDefault="009207DE" w:rsidP="009207DE">
            <w:pPr>
              <w:spacing w:after="0"/>
              <w:jc w:val="center"/>
              <w:rPr>
                <w:rFonts w:ascii="Calibri" w:hAnsi="Calibri"/>
                <w:lang w:eastAsia="sv-SE"/>
              </w:rPr>
            </w:pPr>
            <w:r w:rsidRPr="00365D1B">
              <w:t>1,2</w:t>
            </w:r>
          </w:p>
        </w:tc>
        <w:tc>
          <w:tcPr>
            <w:tcW w:w="2980" w:type="dxa"/>
            <w:tcBorders>
              <w:top w:val="nil"/>
              <w:left w:val="nil"/>
              <w:bottom w:val="single" w:sz="8" w:space="0" w:color="auto"/>
              <w:right w:val="single" w:sz="8" w:space="0" w:color="auto"/>
            </w:tcBorders>
            <w:shd w:val="clear" w:color="auto" w:fill="auto"/>
            <w:noWrap/>
            <w:hideMark/>
          </w:tcPr>
          <w:p w14:paraId="4DBAA2F0" w14:textId="23B0B292"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0C09BE23" w14:textId="64B926FA"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6CCFFC3C" w14:textId="1A1DCCFE"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20C7A7E" w14:textId="3D003E3B" w:rsidR="009207DE" w:rsidRPr="00E61AD3" w:rsidRDefault="009207DE" w:rsidP="009207DE">
            <w:pPr>
              <w:spacing w:after="0"/>
              <w:jc w:val="center"/>
              <w:rPr>
                <w:rFonts w:ascii="Calibri" w:hAnsi="Calibri"/>
                <w:bCs/>
                <w:lang w:eastAsia="sv-SE"/>
              </w:rPr>
            </w:pPr>
            <w:r w:rsidRPr="00365D1B">
              <w:t>1</w:t>
            </w:r>
          </w:p>
        </w:tc>
      </w:tr>
      <w:tr w:rsidR="009207DE" w:rsidRPr="00D1358A" w14:paraId="5F599C29"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7E9F4781" w14:textId="7CBCE68D" w:rsidR="009207DE" w:rsidRPr="00E61AD3" w:rsidRDefault="009207DE" w:rsidP="009207DE">
            <w:pPr>
              <w:spacing w:after="0"/>
              <w:jc w:val="center"/>
              <w:rPr>
                <w:rFonts w:ascii="Calibri" w:hAnsi="Calibri"/>
                <w:lang w:eastAsia="sv-SE"/>
              </w:rPr>
            </w:pPr>
            <w:r w:rsidRPr="00365D1B">
              <w:t>19</w:t>
            </w:r>
          </w:p>
        </w:tc>
        <w:tc>
          <w:tcPr>
            <w:tcW w:w="895" w:type="dxa"/>
            <w:tcBorders>
              <w:top w:val="nil"/>
              <w:left w:val="nil"/>
              <w:bottom w:val="single" w:sz="8" w:space="0" w:color="auto"/>
              <w:right w:val="single" w:sz="8" w:space="0" w:color="auto"/>
            </w:tcBorders>
            <w:shd w:val="clear" w:color="auto" w:fill="auto"/>
            <w:noWrap/>
            <w:hideMark/>
          </w:tcPr>
          <w:p w14:paraId="3F872AA1" w14:textId="055A1370"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3F7B4B9D" w14:textId="36025328" w:rsidR="009207DE" w:rsidRPr="00E61AD3" w:rsidRDefault="009207DE" w:rsidP="009207DE">
            <w:pPr>
              <w:spacing w:after="0"/>
              <w:jc w:val="center"/>
              <w:rPr>
                <w:rFonts w:ascii="Calibri" w:hAnsi="Calibri"/>
                <w:lang w:eastAsia="sv-SE"/>
              </w:rPr>
            </w:pPr>
            <w:r w:rsidRPr="00365D1B">
              <w:t>4</w:t>
            </w:r>
          </w:p>
        </w:tc>
        <w:tc>
          <w:tcPr>
            <w:tcW w:w="867" w:type="dxa"/>
            <w:tcBorders>
              <w:top w:val="nil"/>
              <w:left w:val="nil"/>
              <w:bottom w:val="single" w:sz="8" w:space="0" w:color="auto"/>
              <w:right w:val="single" w:sz="8" w:space="0" w:color="auto"/>
            </w:tcBorders>
            <w:shd w:val="clear" w:color="auto" w:fill="auto"/>
            <w:noWrap/>
            <w:hideMark/>
          </w:tcPr>
          <w:p w14:paraId="781099CD" w14:textId="4557DCA3" w:rsidR="009207DE" w:rsidRPr="00E61AD3" w:rsidRDefault="009207DE" w:rsidP="009207DE">
            <w:pPr>
              <w:spacing w:after="0"/>
              <w:jc w:val="center"/>
              <w:rPr>
                <w:rFonts w:ascii="Calibri" w:hAnsi="Calibri"/>
                <w:lang w:eastAsia="sv-SE"/>
              </w:rPr>
            </w:pPr>
            <w:r w:rsidRPr="00365D1B">
              <w:t>1</w:t>
            </w:r>
          </w:p>
        </w:tc>
        <w:tc>
          <w:tcPr>
            <w:tcW w:w="2980" w:type="dxa"/>
            <w:tcBorders>
              <w:top w:val="nil"/>
              <w:left w:val="nil"/>
              <w:bottom w:val="single" w:sz="8" w:space="0" w:color="auto"/>
              <w:right w:val="single" w:sz="8" w:space="0" w:color="auto"/>
            </w:tcBorders>
            <w:shd w:val="clear" w:color="auto" w:fill="auto"/>
            <w:noWrap/>
            <w:hideMark/>
          </w:tcPr>
          <w:p w14:paraId="2FE95086" w14:textId="74042C53"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24C2F2AF" w14:textId="36B85377"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65E4DA6B" w14:textId="7BF2E4EC" w:rsidR="009207DE" w:rsidRPr="00E61AD3" w:rsidRDefault="009207DE" w:rsidP="009207DE">
            <w:pPr>
              <w:spacing w:after="0"/>
              <w:jc w:val="center"/>
              <w:rPr>
                <w:rFonts w:ascii="Calibri" w:hAnsi="Calibri"/>
                <w:lang w:eastAsia="sv-SE"/>
              </w:rPr>
            </w:pPr>
            <w:r w:rsidRPr="00365D1B">
              <w:t>2</w:t>
            </w:r>
          </w:p>
        </w:tc>
        <w:tc>
          <w:tcPr>
            <w:tcW w:w="1418" w:type="dxa"/>
            <w:tcBorders>
              <w:top w:val="nil"/>
              <w:left w:val="nil"/>
              <w:bottom w:val="single" w:sz="8" w:space="0" w:color="auto"/>
              <w:right w:val="single" w:sz="8" w:space="0" w:color="auto"/>
            </w:tcBorders>
            <w:shd w:val="clear" w:color="auto" w:fill="auto"/>
            <w:hideMark/>
          </w:tcPr>
          <w:p w14:paraId="179C3994" w14:textId="6B00E5B1" w:rsidR="009207DE" w:rsidRPr="00E61AD3" w:rsidRDefault="009207DE" w:rsidP="009207DE">
            <w:pPr>
              <w:spacing w:after="0"/>
              <w:jc w:val="center"/>
              <w:rPr>
                <w:rFonts w:ascii="Calibri" w:hAnsi="Calibri"/>
                <w:bCs/>
                <w:lang w:eastAsia="sv-SE"/>
              </w:rPr>
            </w:pPr>
            <w:r w:rsidRPr="00365D1B">
              <w:t>1</w:t>
            </w:r>
          </w:p>
        </w:tc>
      </w:tr>
      <w:tr w:rsidR="009207DE" w:rsidRPr="00D1358A" w14:paraId="7D51493E"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0BC8AFFB" w14:textId="5B9DDEC8" w:rsidR="009207DE" w:rsidRPr="00E61AD3" w:rsidRDefault="009207DE" w:rsidP="009207DE">
            <w:pPr>
              <w:spacing w:after="0"/>
              <w:jc w:val="center"/>
              <w:rPr>
                <w:rFonts w:ascii="Calibri" w:hAnsi="Calibri"/>
                <w:lang w:eastAsia="sv-SE"/>
              </w:rPr>
            </w:pPr>
            <w:r w:rsidRPr="00365D1B">
              <w:t>20</w:t>
            </w:r>
          </w:p>
        </w:tc>
        <w:tc>
          <w:tcPr>
            <w:tcW w:w="895" w:type="dxa"/>
            <w:tcBorders>
              <w:top w:val="nil"/>
              <w:left w:val="nil"/>
              <w:bottom w:val="single" w:sz="8" w:space="0" w:color="auto"/>
              <w:right w:val="single" w:sz="8" w:space="0" w:color="auto"/>
            </w:tcBorders>
            <w:shd w:val="clear" w:color="auto" w:fill="auto"/>
            <w:noWrap/>
            <w:hideMark/>
          </w:tcPr>
          <w:p w14:paraId="2D13F6EB" w14:textId="75B2EF47"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1F45AD4" w14:textId="45EF7438" w:rsidR="009207DE" w:rsidRPr="00E61AD3" w:rsidRDefault="009207DE" w:rsidP="009207DE">
            <w:pPr>
              <w:spacing w:after="0"/>
              <w:jc w:val="center"/>
              <w:rPr>
                <w:rFonts w:ascii="Calibri" w:hAnsi="Calibri"/>
                <w:lang w:eastAsia="sv-SE"/>
              </w:rPr>
            </w:pPr>
            <w:r w:rsidRPr="00365D1B">
              <w:t>4</w:t>
            </w:r>
          </w:p>
        </w:tc>
        <w:tc>
          <w:tcPr>
            <w:tcW w:w="867" w:type="dxa"/>
            <w:tcBorders>
              <w:top w:val="nil"/>
              <w:left w:val="nil"/>
              <w:bottom w:val="single" w:sz="8" w:space="0" w:color="auto"/>
              <w:right w:val="single" w:sz="8" w:space="0" w:color="auto"/>
            </w:tcBorders>
            <w:shd w:val="clear" w:color="auto" w:fill="auto"/>
            <w:noWrap/>
            <w:hideMark/>
          </w:tcPr>
          <w:p w14:paraId="464D5F77" w14:textId="575D6E78" w:rsidR="009207DE" w:rsidRPr="00E61AD3" w:rsidRDefault="009207DE" w:rsidP="009207DE">
            <w:pPr>
              <w:spacing w:after="0"/>
              <w:jc w:val="center"/>
              <w:rPr>
                <w:rFonts w:ascii="Calibri" w:hAnsi="Calibri"/>
                <w:lang w:eastAsia="sv-SE"/>
              </w:rPr>
            </w:pPr>
            <w:r w:rsidRPr="00365D1B">
              <w:t>1,2</w:t>
            </w:r>
          </w:p>
        </w:tc>
        <w:tc>
          <w:tcPr>
            <w:tcW w:w="2980" w:type="dxa"/>
            <w:tcBorders>
              <w:top w:val="nil"/>
              <w:left w:val="nil"/>
              <w:bottom w:val="single" w:sz="8" w:space="0" w:color="auto"/>
              <w:right w:val="single" w:sz="8" w:space="0" w:color="auto"/>
            </w:tcBorders>
            <w:shd w:val="clear" w:color="auto" w:fill="auto"/>
            <w:noWrap/>
            <w:hideMark/>
          </w:tcPr>
          <w:p w14:paraId="21543A2A" w14:textId="2E26EB7F"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3748203F" w14:textId="7CD61886"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6509D332" w14:textId="5CC1F76A"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44F81BDA" w14:textId="0A3AB5F2" w:rsidR="009207DE" w:rsidRPr="00E61AD3" w:rsidRDefault="009207DE" w:rsidP="009207DE">
            <w:pPr>
              <w:spacing w:after="0"/>
              <w:jc w:val="center"/>
              <w:rPr>
                <w:rFonts w:ascii="Calibri" w:hAnsi="Calibri"/>
                <w:bCs/>
                <w:lang w:eastAsia="sv-SE"/>
              </w:rPr>
            </w:pPr>
            <w:r w:rsidRPr="00365D1B">
              <w:t>1</w:t>
            </w:r>
          </w:p>
        </w:tc>
      </w:tr>
      <w:tr w:rsidR="009207DE" w:rsidRPr="00D1358A" w14:paraId="37590A75"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3273C191" w14:textId="2C14BCD2" w:rsidR="009207DE" w:rsidRPr="00E61AD3" w:rsidRDefault="009207DE" w:rsidP="009207DE">
            <w:pPr>
              <w:spacing w:after="0"/>
              <w:jc w:val="center"/>
              <w:rPr>
                <w:rFonts w:ascii="Calibri" w:hAnsi="Calibri"/>
                <w:lang w:eastAsia="sv-SE"/>
              </w:rPr>
            </w:pPr>
            <w:r w:rsidRPr="00365D1B">
              <w:t>21</w:t>
            </w:r>
          </w:p>
        </w:tc>
        <w:tc>
          <w:tcPr>
            <w:tcW w:w="895" w:type="dxa"/>
            <w:tcBorders>
              <w:top w:val="nil"/>
              <w:left w:val="nil"/>
              <w:bottom w:val="single" w:sz="8" w:space="0" w:color="auto"/>
              <w:right w:val="single" w:sz="8" w:space="0" w:color="auto"/>
            </w:tcBorders>
            <w:shd w:val="clear" w:color="auto" w:fill="auto"/>
            <w:noWrap/>
            <w:hideMark/>
          </w:tcPr>
          <w:p w14:paraId="1DD59CD6" w14:textId="39BF33F3"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6EE8A52" w14:textId="597EA7F0" w:rsidR="009207DE" w:rsidRPr="00E61AD3" w:rsidRDefault="009207DE" w:rsidP="009207DE">
            <w:pPr>
              <w:spacing w:after="0"/>
              <w:jc w:val="center"/>
              <w:rPr>
                <w:rFonts w:ascii="Calibri" w:hAnsi="Calibri"/>
                <w:lang w:eastAsia="sv-SE"/>
              </w:rPr>
            </w:pPr>
            <w:r w:rsidRPr="00365D1B">
              <w:t>2</w:t>
            </w:r>
          </w:p>
        </w:tc>
        <w:tc>
          <w:tcPr>
            <w:tcW w:w="867" w:type="dxa"/>
            <w:tcBorders>
              <w:top w:val="nil"/>
              <w:left w:val="nil"/>
              <w:bottom w:val="single" w:sz="8" w:space="0" w:color="auto"/>
              <w:right w:val="single" w:sz="8" w:space="0" w:color="auto"/>
            </w:tcBorders>
            <w:shd w:val="clear" w:color="auto" w:fill="auto"/>
            <w:noWrap/>
            <w:hideMark/>
          </w:tcPr>
          <w:p w14:paraId="283D37B1" w14:textId="1D4BFF06" w:rsidR="009207DE" w:rsidRPr="00E61AD3" w:rsidRDefault="009207DE" w:rsidP="009207DE">
            <w:pPr>
              <w:spacing w:after="0"/>
              <w:jc w:val="center"/>
              <w:rPr>
                <w:rFonts w:ascii="Calibri" w:hAnsi="Calibri"/>
                <w:lang w:eastAsia="sv-SE"/>
              </w:rPr>
            </w:pPr>
            <w:r w:rsidRPr="00365D1B">
              <w:t>1</w:t>
            </w:r>
          </w:p>
        </w:tc>
        <w:tc>
          <w:tcPr>
            <w:tcW w:w="2980" w:type="dxa"/>
            <w:tcBorders>
              <w:top w:val="nil"/>
              <w:left w:val="nil"/>
              <w:bottom w:val="single" w:sz="8" w:space="0" w:color="auto"/>
              <w:right w:val="single" w:sz="8" w:space="0" w:color="auto"/>
            </w:tcBorders>
            <w:shd w:val="clear" w:color="auto" w:fill="auto"/>
            <w:noWrap/>
            <w:hideMark/>
          </w:tcPr>
          <w:p w14:paraId="4F8E5B37" w14:textId="515BC376"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234E259F" w14:textId="1A4A363D"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8061A09" w14:textId="6AF51F4B" w:rsidR="009207DE" w:rsidRPr="00E61AD3" w:rsidRDefault="009207DE" w:rsidP="009207DE">
            <w:pPr>
              <w:spacing w:after="0"/>
              <w:jc w:val="center"/>
              <w:rPr>
                <w:rFonts w:ascii="Calibri" w:hAnsi="Calibri"/>
                <w:lang w:eastAsia="sv-SE"/>
              </w:rPr>
            </w:pPr>
            <w:r w:rsidRPr="00365D1B">
              <w:t>2</w:t>
            </w:r>
          </w:p>
        </w:tc>
        <w:tc>
          <w:tcPr>
            <w:tcW w:w="1418" w:type="dxa"/>
            <w:tcBorders>
              <w:top w:val="nil"/>
              <w:left w:val="nil"/>
              <w:bottom w:val="single" w:sz="8" w:space="0" w:color="auto"/>
              <w:right w:val="single" w:sz="8" w:space="0" w:color="auto"/>
            </w:tcBorders>
            <w:shd w:val="clear" w:color="auto" w:fill="auto"/>
            <w:hideMark/>
          </w:tcPr>
          <w:p w14:paraId="6D217381" w14:textId="1ED9D2F5" w:rsidR="009207DE" w:rsidRPr="00E61AD3" w:rsidRDefault="009207DE" w:rsidP="009207DE">
            <w:pPr>
              <w:spacing w:after="0"/>
              <w:jc w:val="center"/>
              <w:rPr>
                <w:rFonts w:ascii="Calibri" w:hAnsi="Calibri"/>
                <w:bCs/>
                <w:lang w:eastAsia="sv-SE"/>
              </w:rPr>
            </w:pPr>
            <w:r w:rsidRPr="00365D1B">
              <w:t>1</w:t>
            </w:r>
          </w:p>
        </w:tc>
      </w:tr>
      <w:tr w:rsidR="009207DE" w:rsidRPr="00D1358A" w14:paraId="406C9C4D"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DF3083D" w14:textId="0CC9D739" w:rsidR="009207DE" w:rsidRPr="00E61AD3" w:rsidRDefault="009207DE" w:rsidP="009207DE">
            <w:pPr>
              <w:spacing w:after="0"/>
              <w:jc w:val="center"/>
              <w:rPr>
                <w:rFonts w:ascii="Calibri" w:hAnsi="Calibri"/>
                <w:lang w:eastAsia="sv-SE"/>
              </w:rPr>
            </w:pPr>
            <w:r w:rsidRPr="00365D1B">
              <w:t>22</w:t>
            </w:r>
          </w:p>
        </w:tc>
        <w:tc>
          <w:tcPr>
            <w:tcW w:w="895" w:type="dxa"/>
            <w:tcBorders>
              <w:top w:val="nil"/>
              <w:left w:val="nil"/>
              <w:bottom w:val="single" w:sz="8" w:space="0" w:color="auto"/>
              <w:right w:val="single" w:sz="8" w:space="0" w:color="auto"/>
            </w:tcBorders>
            <w:shd w:val="clear" w:color="auto" w:fill="auto"/>
            <w:noWrap/>
            <w:hideMark/>
          </w:tcPr>
          <w:p w14:paraId="1F8FEEEB" w14:textId="131130C5"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FCD706E" w14:textId="3A369539" w:rsidR="009207DE" w:rsidRPr="00E61AD3" w:rsidRDefault="009207DE" w:rsidP="009207DE">
            <w:pPr>
              <w:spacing w:after="0"/>
              <w:jc w:val="center"/>
              <w:rPr>
                <w:rFonts w:ascii="Calibri" w:hAnsi="Calibri"/>
                <w:lang w:eastAsia="sv-SE"/>
              </w:rPr>
            </w:pPr>
            <w:r w:rsidRPr="00365D1B">
              <w:t>2</w:t>
            </w:r>
          </w:p>
        </w:tc>
        <w:tc>
          <w:tcPr>
            <w:tcW w:w="867" w:type="dxa"/>
            <w:tcBorders>
              <w:top w:val="nil"/>
              <w:left w:val="nil"/>
              <w:bottom w:val="single" w:sz="8" w:space="0" w:color="auto"/>
              <w:right w:val="single" w:sz="8" w:space="0" w:color="auto"/>
            </w:tcBorders>
            <w:shd w:val="clear" w:color="auto" w:fill="auto"/>
            <w:noWrap/>
            <w:hideMark/>
          </w:tcPr>
          <w:p w14:paraId="375F1B9B" w14:textId="4BE5AEA9" w:rsidR="009207DE" w:rsidRPr="00E61AD3" w:rsidRDefault="009207DE" w:rsidP="009207DE">
            <w:pPr>
              <w:spacing w:after="0"/>
              <w:jc w:val="center"/>
              <w:rPr>
                <w:rFonts w:ascii="Calibri" w:hAnsi="Calibri"/>
                <w:lang w:eastAsia="sv-SE"/>
              </w:rPr>
            </w:pPr>
            <w:r w:rsidRPr="00365D1B">
              <w:t>1</w:t>
            </w:r>
          </w:p>
        </w:tc>
        <w:tc>
          <w:tcPr>
            <w:tcW w:w="2980" w:type="dxa"/>
            <w:tcBorders>
              <w:top w:val="nil"/>
              <w:left w:val="nil"/>
              <w:bottom w:val="single" w:sz="8" w:space="0" w:color="auto"/>
              <w:right w:val="single" w:sz="8" w:space="0" w:color="auto"/>
            </w:tcBorders>
            <w:shd w:val="clear" w:color="auto" w:fill="auto"/>
            <w:noWrap/>
            <w:hideMark/>
          </w:tcPr>
          <w:p w14:paraId="56B2D5A9" w14:textId="1B543EA8" w:rsidR="009207DE" w:rsidRPr="00E61AD3" w:rsidRDefault="009207DE" w:rsidP="009207DE">
            <w:pPr>
              <w:spacing w:after="0"/>
              <w:jc w:val="center"/>
              <w:rPr>
                <w:rFonts w:ascii="Calibri" w:hAnsi="Calibri"/>
                <w:lang w:eastAsia="sv-SE"/>
              </w:rPr>
            </w:pPr>
            <w:r w:rsidRPr="00365D1B">
              <w:t>3,7,11,15,19,23,27,31,35,39</w:t>
            </w:r>
          </w:p>
        </w:tc>
        <w:tc>
          <w:tcPr>
            <w:tcW w:w="851" w:type="dxa"/>
            <w:tcBorders>
              <w:top w:val="nil"/>
              <w:left w:val="nil"/>
              <w:bottom w:val="single" w:sz="8" w:space="0" w:color="auto"/>
              <w:right w:val="single" w:sz="8" w:space="0" w:color="auto"/>
            </w:tcBorders>
            <w:shd w:val="clear" w:color="auto" w:fill="auto"/>
            <w:hideMark/>
          </w:tcPr>
          <w:p w14:paraId="25BB91C2" w14:textId="007D75DC"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27D37F64" w14:textId="0DCF040D"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77CAF6D7" w14:textId="478E50EC" w:rsidR="009207DE" w:rsidRPr="00E61AD3" w:rsidRDefault="009207DE" w:rsidP="009207DE">
            <w:pPr>
              <w:spacing w:after="0"/>
              <w:jc w:val="center"/>
              <w:rPr>
                <w:rFonts w:ascii="Calibri" w:hAnsi="Calibri"/>
                <w:bCs/>
                <w:lang w:eastAsia="sv-SE"/>
              </w:rPr>
            </w:pPr>
            <w:r w:rsidRPr="00365D1B">
              <w:t>1</w:t>
            </w:r>
          </w:p>
        </w:tc>
      </w:tr>
      <w:tr w:rsidR="009207DE" w:rsidRPr="00D1358A" w14:paraId="31174CF4"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21B51C1A" w14:textId="119DFB19" w:rsidR="009207DE" w:rsidRPr="00E61AD3" w:rsidRDefault="009207DE" w:rsidP="009207DE">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3C03DB07" w14:textId="1E01B562"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AF65D40" w14:textId="618A667D" w:rsidR="009207DE" w:rsidRPr="00E61AD3" w:rsidRDefault="009207DE" w:rsidP="009207DE">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58646BEA" w14:textId="043DCD90" w:rsidR="009207DE" w:rsidRPr="00E61AD3" w:rsidRDefault="009207DE" w:rsidP="009207DE">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1F8CE007" w14:textId="7863344C" w:rsidR="009207DE" w:rsidRPr="00E61AD3" w:rsidRDefault="009207DE" w:rsidP="009207DE">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7A7B3538" w14:textId="7CD1340A" w:rsidR="009207DE" w:rsidRPr="00E61AD3" w:rsidRDefault="009207DE" w:rsidP="009207DE">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63B5ACE3" w14:textId="57A8A6A0" w:rsidR="009207DE" w:rsidRPr="00E61AD3" w:rsidRDefault="009207DE" w:rsidP="009207DE">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4BB670EF" w14:textId="220A5945" w:rsidR="009207DE" w:rsidRPr="00E61AD3" w:rsidRDefault="009207DE" w:rsidP="009207DE">
            <w:pPr>
              <w:spacing w:after="0"/>
              <w:jc w:val="center"/>
              <w:rPr>
                <w:rFonts w:ascii="Calibri" w:hAnsi="Calibri"/>
                <w:bCs/>
                <w:lang w:eastAsia="sv-SE"/>
              </w:rPr>
            </w:pPr>
            <w:r w:rsidRPr="00365D1B">
              <w:t>1</w:t>
            </w:r>
          </w:p>
        </w:tc>
      </w:tr>
      <w:tr w:rsidR="009207DE" w:rsidRPr="00D1358A" w14:paraId="129C18EE"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65EFF518" w14:textId="25048FD2" w:rsidR="009207DE" w:rsidRPr="00E61AD3" w:rsidRDefault="009207DE" w:rsidP="009207DE">
            <w:pPr>
              <w:spacing w:after="0"/>
              <w:jc w:val="center"/>
              <w:rPr>
                <w:rFonts w:ascii="Calibri" w:hAnsi="Calibri"/>
                <w:lang w:eastAsia="sv-SE"/>
              </w:rPr>
            </w:pPr>
            <w:r w:rsidRPr="00365D1B">
              <w:t>24</w:t>
            </w:r>
          </w:p>
        </w:tc>
        <w:tc>
          <w:tcPr>
            <w:tcW w:w="895" w:type="dxa"/>
            <w:tcBorders>
              <w:top w:val="nil"/>
              <w:left w:val="nil"/>
              <w:bottom w:val="single" w:sz="8" w:space="0" w:color="auto"/>
              <w:right w:val="single" w:sz="8" w:space="0" w:color="auto"/>
            </w:tcBorders>
            <w:shd w:val="clear" w:color="auto" w:fill="auto"/>
            <w:noWrap/>
            <w:hideMark/>
          </w:tcPr>
          <w:p w14:paraId="419A8C5C" w14:textId="2D1D3010"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61077BD0" w14:textId="77F7B2C8" w:rsidR="009207DE" w:rsidRPr="00E61AD3" w:rsidRDefault="009207DE" w:rsidP="009207DE">
            <w:pPr>
              <w:spacing w:after="0"/>
              <w:jc w:val="center"/>
              <w:rPr>
                <w:rFonts w:ascii="Calibri" w:hAnsi="Calibri"/>
                <w:lang w:eastAsia="sv-SE"/>
              </w:rPr>
            </w:pPr>
            <w:r w:rsidRPr="00365D1B">
              <w:t>4</w:t>
            </w:r>
          </w:p>
        </w:tc>
        <w:tc>
          <w:tcPr>
            <w:tcW w:w="867" w:type="dxa"/>
            <w:tcBorders>
              <w:top w:val="nil"/>
              <w:left w:val="nil"/>
              <w:bottom w:val="single" w:sz="8" w:space="0" w:color="auto"/>
              <w:right w:val="single" w:sz="8" w:space="0" w:color="auto"/>
            </w:tcBorders>
            <w:shd w:val="clear" w:color="auto" w:fill="auto"/>
            <w:noWrap/>
            <w:hideMark/>
          </w:tcPr>
          <w:p w14:paraId="7725C4F5" w14:textId="37119405" w:rsidR="009207DE" w:rsidRPr="00E61AD3" w:rsidRDefault="009207DE" w:rsidP="009207DE">
            <w:pPr>
              <w:spacing w:after="0"/>
              <w:jc w:val="center"/>
              <w:rPr>
                <w:rFonts w:ascii="Calibri" w:hAnsi="Calibri"/>
                <w:lang w:eastAsia="sv-SE"/>
              </w:rPr>
            </w:pPr>
            <w:r w:rsidRPr="00365D1B">
              <w:t>1</w:t>
            </w:r>
          </w:p>
        </w:tc>
        <w:tc>
          <w:tcPr>
            <w:tcW w:w="2980" w:type="dxa"/>
            <w:tcBorders>
              <w:top w:val="nil"/>
              <w:left w:val="nil"/>
              <w:bottom w:val="single" w:sz="8" w:space="0" w:color="auto"/>
              <w:right w:val="single" w:sz="8" w:space="0" w:color="auto"/>
            </w:tcBorders>
            <w:shd w:val="clear" w:color="auto" w:fill="auto"/>
            <w:noWrap/>
            <w:hideMark/>
          </w:tcPr>
          <w:p w14:paraId="7F01E881" w14:textId="14C16005"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0741A6A9" w14:textId="1ECF69C3" w:rsidR="009207DE" w:rsidRPr="00E61AD3" w:rsidRDefault="009207DE" w:rsidP="009207DE">
            <w:pPr>
              <w:spacing w:after="0"/>
              <w:jc w:val="center"/>
              <w:rPr>
                <w:rFonts w:cs="Arial"/>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7CA3565E" w14:textId="5FD8E720"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1353E19" w14:textId="4BE3B6A5" w:rsidR="009207DE" w:rsidRPr="00E61AD3" w:rsidRDefault="009207DE" w:rsidP="009207DE">
            <w:pPr>
              <w:spacing w:after="0"/>
              <w:jc w:val="center"/>
              <w:rPr>
                <w:rFonts w:cs="Arial"/>
                <w:bCs/>
                <w:lang w:eastAsia="sv-SE"/>
              </w:rPr>
            </w:pPr>
            <w:r w:rsidRPr="00365D1B">
              <w:t>1</w:t>
            </w:r>
          </w:p>
        </w:tc>
      </w:tr>
      <w:tr w:rsidR="009207DE" w:rsidRPr="00D1358A" w14:paraId="5329B643" w14:textId="77777777" w:rsidTr="00705EC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09751FC2" w14:textId="077DA655" w:rsidR="009207DE" w:rsidRPr="00E61AD3" w:rsidRDefault="009207DE" w:rsidP="009207DE">
            <w:pPr>
              <w:spacing w:after="0"/>
              <w:jc w:val="center"/>
              <w:rPr>
                <w:rFonts w:ascii="Calibri" w:hAnsi="Calibri"/>
                <w:lang w:eastAsia="sv-SE"/>
              </w:rPr>
            </w:pPr>
            <w:r w:rsidRPr="00365D1B">
              <w:t>25</w:t>
            </w:r>
          </w:p>
        </w:tc>
        <w:tc>
          <w:tcPr>
            <w:tcW w:w="895" w:type="dxa"/>
            <w:tcBorders>
              <w:top w:val="nil"/>
              <w:left w:val="nil"/>
              <w:bottom w:val="single" w:sz="8" w:space="0" w:color="auto"/>
              <w:right w:val="single" w:sz="8" w:space="0" w:color="auto"/>
            </w:tcBorders>
            <w:shd w:val="clear" w:color="auto" w:fill="auto"/>
            <w:noWrap/>
            <w:hideMark/>
          </w:tcPr>
          <w:p w14:paraId="6D4FF8EA" w14:textId="3BC85CBA" w:rsidR="009207DE" w:rsidRPr="00E61AD3" w:rsidRDefault="009207DE" w:rsidP="009207DE">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300D25FD" w14:textId="05017A2A" w:rsidR="009207DE" w:rsidRPr="00E61AD3" w:rsidRDefault="009207DE" w:rsidP="009207DE">
            <w:pPr>
              <w:spacing w:after="0"/>
              <w:jc w:val="center"/>
              <w:rPr>
                <w:rFonts w:ascii="Calibri" w:hAnsi="Calibri"/>
                <w:lang w:eastAsia="sv-SE"/>
              </w:rPr>
            </w:pPr>
            <w:r w:rsidRPr="00365D1B">
              <w:t>2</w:t>
            </w:r>
          </w:p>
        </w:tc>
        <w:tc>
          <w:tcPr>
            <w:tcW w:w="867" w:type="dxa"/>
            <w:tcBorders>
              <w:top w:val="nil"/>
              <w:left w:val="nil"/>
              <w:bottom w:val="single" w:sz="8" w:space="0" w:color="auto"/>
              <w:right w:val="single" w:sz="8" w:space="0" w:color="auto"/>
            </w:tcBorders>
            <w:shd w:val="clear" w:color="auto" w:fill="auto"/>
            <w:noWrap/>
            <w:hideMark/>
          </w:tcPr>
          <w:p w14:paraId="037733DB" w14:textId="4EB045F3" w:rsidR="009207DE" w:rsidRPr="00E61AD3" w:rsidRDefault="009207DE" w:rsidP="009207DE">
            <w:pPr>
              <w:spacing w:after="0"/>
              <w:jc w:val="center"/>
              <w:rPr>
                <w:rFonts w:ascii="Calibri" w:hAnsi="Calibri"/>
                <w:lang w:eastAsia="sv-SE"/>
              </w:rPr>
            </w:pPr>
            <w:r w:rsidRPr="00365D1B">
              <w:t>1</w:t>
            </w:r>
          </w:p>
        </w:tc>
        <w:tc>
          <w:tcPr>
            <w:tcW w:w="2980" w:type="dxa"/>
            <w:tcBorders>
              <w:top w:val="nil"/>
              <w:left w:val="nil"/>
              <w:bottom w:val="single" w:sz="8" w:space="0" w:color="auto"/>
              <w:right w:val="single" w:sz="8" w:space="0" w:color="auto"/>
            </w:tcBorders>
            <w:shd w:val="clear" w:color="auto" w:fill="auto"/>
            <w:noWrap/>
            <w:hideMark/>
          </w:tcPr>
          <w:p w14:paraId="0F0CFCFA" w14:textId="34491BD8" w:rsidR="009207DE" w:rsidRPr="00E61AD3" w:rsidRDefault="009207DE" w:rsidP="009207DE">
            <w:pPr>
              <w:spacing w:after="0"/>
              <w:jc w:val="center"/>
              <w:rPr>
                <w:rFonts w:ascii="Calibri" w:hAnsi="Calibri"/>
                <w:lang w:eastAsia="sv-SE"/>
              </w:rPr>
            </w:pPr>
            <w:r w:rsidRPr="00365D1B">
              <w:t>4,9,14,19,24,29,34,39</w:t>
            </w:r>
          </w:p>
        </w:tc>
        <w:tc>
          <w:tcPr>
            <w:tcW w:w="851" w:type="dxa"/>
            <w:tcBorders>
              <w:top w:val="nil"/>
              <w:left w:val="nil"/>
              <w:bottom w:val="single" w:sz="8" w:space="0" w:color="auto"/>
              <w:right w:val="single" w:sz="8" w:space="0" w:color="auto"/>
            </w:tcBorders>
            <w:shd w:val="clear" w:color="auto" w:fill="auto"/>
            <w:hideMark/>
          </w:tcPr>
          <w:p w14:paraId="0051C0F1" w14:textId="5BD4F740" w:rsidR="009207DE" w:rsidRPr="00E61AD3" w:rsidRDefault="009207DE" w:rsidP="009207DE">
            <w:pPr>
              <w:spacing w:after="0"/>
              <w:jc w:val="center"/>
              <w:rPr>
                <w:rFonts w:cs="Arial"/>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5B6380EA" w14:textId="65C4B20F" w:rsidR="009207DE" w:rsidRPr="00E61AD3" w:rsidRDefault="009207DE" w:rsidP="009207DE">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13558706" w14:textId="1C5CE5F3" w:rsidR="009207DE" w:rsidRPr="00E61AD3" w:rsidRDefault="009207DE" w:rsidP="009207DE">
            <w:pPr>
              <w:spacing w:after="0"/>
              <w:jc w:val="center"/>
              <w:rPr>
                <w:rFonts w:cs="Arial"/>
                <w:bCs/>
                <w:lang w:eastAsia="sv-SE"/>
              </w:rPr>
            </w:pPr>
            <w:r w:rsidRPr="00365D1B">
              <w:t>1</w:t>
            </w:r>
          </w:p>
        </w:tc>
      </w:tr>
      <w:tr w:rsidR="009207DE" w:rsidRPr="00D1358A" w14:paraId="281CD499" w14:textId="77777777" w:rsidTr="00705ECC">
        <w:trPr>
          <w:trHeight w:val="327"/>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02421451" w14:textId="7F71E431" w:rsidR="009207DE" w:rsidRPr="00E61AD3" w:rsidRDefault="009207DE" w:rsidP="009207DE">
            <w:pPr>
              <w:spacing w:after="0"/>
              <w:jc w:val="center"/>
              <w:rPr>
                <w:rFonts w:ascii="Calibri" w:hAnsi="Calibri"/>
                <w:lang w:eastAsia="sv-SE"/>
              </w:rPr>
            </w:pPr>
            <w:r w:rsidRPr="00365D1B">
              <w:t>26</w:t>
            </w:r>
          </w:p>
        </w:tc>
        <w:tc>
          <w:tcPr>
            <w:tcW w:w="895" w:type="dxa"/>
            <w:tcBorders>
              <w:top w:val="single" w:sz="8" w:space="0" w:color="auto"/>
              <w:left w:val="nil"/>
              <w:bottom w:val="single" w:sz="8" w:space="0" w:color="auto"/>
              <w:right w:val="single" w:sz="8" w:space="0" w:color="auto"/>
            </w:tcBorders>
            <w:shd w:val="clear" w:color="auto" w:fill="auto"/>
            <w:noWrap/>
            <w:hideMark/>
          </w:tcPr>
          <w:p w14:paraId="3C121116" w14:textId="3521D810" w:rsidR="009207DE" w:rsidRPr="00E61AD3" w:rsidRDefault="009207DE" w:rsidP="009207DE">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C265289" w14:textId="0F453125" w:rsidR="009207DE" w:rsidRPr="00E61AD3" w:rsidRDefault="009207DE" w:rsidP="009207DE">
            <w:pPr>
              <w:spacing w:after="0"/>
              <w:jc w:val="center"/>
              <w:rPr>
                <w:rFonts w:ascii="Calibri" w:hAnsi="Calibri"/>
                <w:lang w:eastAsia="sv-SE"/>
              </w:rPr>
            </w:pPr>
            <w:r w:rsidRPr="00365D1B">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5391E93" w14:textId="48767D2E" w:rsidR="009207DE" w:rsidRPr="00E61AD3" w:rsidRDefault="009207DE" w:rsidP="009207DE">
            <w:pPr>
              <w:spacing w:after="0"/>
              <w:jc w:val="center"/>
              <w:rPr>
                <w:rFonts w:ascii="Calibri" w:hAnsi="Calibri"/>
                <w:lang w:eastAsia="sv-SE"/>
              </w:rPr>
            </w:pPr>
            <w:r w:rsidRPr="00365D1B">
              <w:t>0</w:t>
            </w:r>
          </w:p>
        </w:tc>
        <w:tc>
          <w:tcPr>
            <w:tcW w:w="2980" w:type="dxa"/>
            <w:tcBorders>
              <w:top w:val="single" w:sz="8" w:space="0" w:color="auto"/>
              <w:left w:val="nil"/>
              <w:bottom w:val="single" w:sz="8" w:space="0" w:color="auto"/>
              <w:right w:val="single" w:sz="8" w:space="0" w:color="auto"/>
            </w:tcBorders>
            <w:shd w:val="clear" w:color="auto" w:fill="auto"/>
            <w:hideMark/>
          </w:tcPr>
          <w:p w14:paraId="7B56A7D8" w14:textId="01A51FF8" w:rsidR="009207DE" w:rsidRPr="00EA1B6B" w:rsidRDefault="009207DE" w:rsidP="009207DE">
            <w:pPr>
              <w:spacing w:after="0"/>
              <w:jc w:val="center"/>
              <w:rPr>
                <w:rFonts w:ascii="Calibri" w:hAnsi="Calibri"/>
                <w:lang w:val="en-US" w:eastAsia="sv-SE"/>
              </w:rPr>
            </w:pPr>
            <w:r w:rsidRPr="00365D1B">
              <w:t>13,14,15, 29,30,31,37,38,39</w:t>
            </w:r>
          </w:p>
        </w:tc>
        <w:tc>
          <w:tcPr>
            <w:tcW w:w="851" w:type="dxa"/>
            <w:tcBorders>
              <w:top w:val="single" w:sz="8" w:space="0" w:color="auto"/>
              <w:left w:val="nil"/>
              <w:bottom w:val="single" w:sz="8" w:space="0" w:color="auto"/>
              <w:right w:val="single" w:sz="8" w:space="0" w:color="auto"/>
            </w:tcBorders>
            <w:shd w:val="clear" w:color="auto" w:fill="auto"/>
            <w:noWrap/>
            <w:hideMark/>
          </w:tcPr>
          <w:p w14:paraId="4671FD62" w14:textId="34E7261D" w:rsidR="009207DE" w:rsidRPr="00E61AD3" w:rsidRDefault="009207DE" w:rsidP="009207DE">
            <w:pPr>
              <w:spacing w:after="0"/>
              <w:jc w:val="center"/>
              <w:rPr>
                <w:rFonts w:ascii="Calibri" w:hAnsi="Calibri"/>
                <w:lang w:eastAsia="sv-SE"/>
              </w:rPr>
            </w:pPr>
            <w:r w:rsidRPr="00365D1B">
              <w:t>2</w:t>
            </w:r>
          </w:p>
        </w:tc>
        <w:tc>
          <w:tcPr>
            <w:tcW w:w="992" w:type="dxa"/>
            <w:tcBorders>
              <w:top w:val="single" w:sz="8" w:space="0" w:color="auto"/>
              <w:left w:val="nil"/>
              <w:bottom w:val="single" w:sz="8" w:space="0" w:color="auto"/>
              <w:right w:val="single" w:sz="8" w:space="0" w:color="auto"/>
            </w:tcBorders>
            <w:shd w:val="clear" w:color="auto" w:fill="auto"/>
            <w:noWrap/>
            <w:hideMark/>
          </w:tcPr>
          <w:p w14:paraId="1E127271" w14:textId="04DEBC41" w:rsidR="009207DE" w:rsidRPr="00E61AD3" w:rsidRDefault="009207DE" w:rsidP="009207DE">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4BD2AB9" w14:textId="4E7A0F3A" w:rsidR="009207DE" w:rsidRPr="00E61AD3" w:rsidRDefault="009207DE" w:rsidP="009207DE">
            <w:pPr>
              <w:spacing w:after="0"/>
              <w:jc w:val="center"/>
              <w:rPr>
                <w:rFonts w:ascii="Calibri" w:hAnsi="Calibri"/>
                <w:lang w:eastAsia="sv-SE"/>
              </w:rPr>
            </w:pPr>
            <w:r w:rsidRPr="00365D1B">
              <w:t>1</w:t>
            </w:r>
          </w:p>
        </w:tc>
      </w:tr>
      <w:tr w:rsidR="009207DE" w:rsidRPr="00D1358A" w14:paraId="232370D7" w14:textId="77777777" w:rsidTr="00705EC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514BFCE" w14:textId="0F59717A" w:rsidR="009207DE" w:rsidRPr="00E61AD3" w:rsidRDefault="009207DE" w:rsidP="009207DE">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80F33F4" w14:textId="73D3C617" w:rsidR="009207DE" w:rsidRPr="00E61AD3" w:rsidRDefault="009207DE" w:rsidP="009207DE">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A48E3B2" w14:textId="0BF7ADC2" w:rsidR="009207DE" w:rsidRPr="00E61AD3" w:rsidRDefault="009207DE" w:rsidP="009207DE">
            <w:pPr>
              <w:spacing w:after="0"/>
              <w:jc w:val="center"/>
              <w:rPr>
                <w:rFonts w:ascii="Calibri" w:hAnsi="Calibri"/>
                <w:lang w:eastAsia="sv-SE"/>
              </w:rPr>
            </w:pPr>
            <w:r w:rsidRPr="00705ECC">
              <w:rPr>
                <w:strike/>
                <w:color w:val="FF0000"/>
              </w:rPr>
              <w:t>8</w:t>
            </w:r>
            <w:r w:rsidR="00EB3A98"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1953E527" w14:textId="1B9D04E7" w:rsidR="009207DE" w:rsidRPr="00E61AD3" w:rsidRDefault="009207DE" w:rsidP="009207DE">
            <w:pPr>
              <w:spacing w:after="0"/>
              <w:jc w:val="center"/>
              <w:rPr>
                <w:rFonts w:ascii="Calibri" w:hAnsi="Calibri"/>
                <w:lang w:eastAsia="sv-SE"/>
              </w:rPr>
            </w:pPr>
            <w:r w:rsidRPr="00705ECC">
              <w:rPr>
                <w:strike/>
                <w:color w:val="FF0000"/>
              </w:rPr>
              <w:t>1,2</w:t>
            </w:r>
            <w:r w:rsidR="00EB3A98"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428AD991" w14:textId="61D6CE16" w:rsidR="009207DE" w:rsidRPr="00E61AD3" w:rsidRDefault="009207DE" w:rsidP="009207DE">
            <w:pPr>
              <w:spacing w:after="0"/>
              <w:jc w:val="center"/>
              <w:rPr>
                <w:rFonts w:ascii="Calibri" w:hAnsi="Calibri"/>
                <w:color w:val="000000"/>
                <w:lang w:eastAsia="sv-SE"/>
              </w:rPr>
            </w:pPr>
            <w:r w:rsidRPr="00705ECC">
              <w:rPr>
                <w:strike/>
                <w:color w:val="FF0000"/>
              </w:rPr>
              <w:t>9,19,29,39</w:t>
            </w:r>
            <w:r w:rsidR="00EB3A98"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63C965B1" w14:textId="5F07992B" w:rsidR="009207DE" w:rsidRPr="00E61AD3" w:rsidRDefault="009207DE" w:rsidP="009207DE">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404F2539" w14:textId="2E3A6006" w:rsidR="009207DE" w:rsidRPr="00E61AD3" w:rsidRDefault="009207DE" w:rsidP="009207DE">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3753C117" w14:textId="7BB80EB6" w:rsidR="009207DE" w:rsidRPr="00E61AD3" w:rsidRDefault="009207DE" w:rsidP="009207DE">
            <w:pPr>
              <w:spacing w:after="0"/>
              <w:jc w:val="center"/>
              <w:rPr>
                <w:rFonts w:ascii="Calibri" w:hAnsi="Calibri"/>
                <w:lang w:eastAsia="sv-SE"/>
              </w:rPr>
            </w:pPr>
            <w:r w:rsidRPr="00365D1B">
              <w:t>1</w:t>
            </w:r>
          </w:p>
        </w:tc>
      </w:tr>
      <w:tr w:rsidR="009207DE" w:rsidRPr="00D1358A" w14:paraId="767B2C9A" w14:textId="77777777" w:rsidTr="00705EC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tcPr>
          <w:p w14:paraId="2B3FE148" w14:textId="5F196682" w:rsidR="009207DE" w:rsidRPr="00E61AD3" w:rsidRDefault="009207DE" w:rsidP="009207DE">
            <w:pPr>
              <w:spacing w:after="0"/>
              <w:jc w:val="center"/>
              <w:rPr>
                <w:rFonts w:ascii="Calibri" w:hAnsi="Calibri"/>
                <w:lang w:eastAsia="sv-SE"/>
              </w:rPr>
            </w:pPr>
            <w:r w:rsidRPr="00365D1B">
              <w:t>28</w:t>
            </w:r>
          </w:p>
        </w:tc>
        <w:tc>
          <w:tcPr>
            <w:tcW w:w="895" w:type="dxa"/>
            <w:tcBorders>
              <w:top w:val="single" w:sz="8" w:space="0" w:color="auto"/>
              <w:left w:val="nil"/>
              <w:bottom w:val="single" w:sz="8" w:space="0" w:color="auto"/>
              <w:right w:val="single" w:sz="8" w:space="0" w:color="auto"/>
            </w:tcBorders>
            <w:shd w:val="clear" w:color="auto" w:fill="auto"/>
            <w:noWrap/>
          </w:tcPr>
          <w:p w14:paraId="4CB24BCA" w14:textId="6C7E75F2" w:rsidR="009207DE" w:rsidRPr="00E61AD3" w:rsidRDefault="009207DE" w:rsidP="009207DE">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tcPr>
          <w:p w14:paraId="6F126CE8" w14:textId="4A7FB442" w:rsidR="009207DE" w:rsidRPr="00E61AD3" w:rsidRDefault="009207DE" w:rsidP="009207DE">
            <w:pPr>
              <w:spacing w:after="0"/>
              <w:jc w:val="center"/>
              <w:rPr>
                <w:rFonts w:ascii="Calibri" w:hAnsi="Calibri"/>
                <w:lang w:eastAsia="sv-SE"/>
              </w:rPr>
            </w:pPr>
            <w:r w:rsidRPr="00365D1B">
              <w:t>2</w:t>
            </w:r>
          </w:p>
        </w:tc>
        <w:tc>
          <w:tcPr>
            <w:tcW w:w="867" w:type="dxa"/>
            <w:tcBorders>
              <w:top w:val="single" w:sz="8" w:space="0" w:color="auto"/>
              <w:left w:val="nil"/>
              <w:bottom w:val="single" w:sz="8" w:space="0" w:color="auto"/>
              <w:right w:val="single" w:sz="8" w:space="0" w:color="auto"/>
            </w:tcBorders>
            <w:shd w:val="clear" w:color="auto" w:fill="auto"/>
            <w:noWrap/>
          </w:tcPr>
          <w:p w14:paraId="30E8E908" w14:textId="20331ED2" w:rsidR="009207DE" w:rsidRPr="00E61AD3" w:rsidRDefault="009207DE" w:rsidP="009207DE">
            <w:pPr>
              <w:spacing w:after="0"/>
              <w:jc w:val="center"/>
              <w:rPr>
                <w:rFonts w:ascii="Calibri" w:hAnsi="Calibri"/>
                <w:lang w:eastAsia="sv-SE"/>
              </w:rPr>
            </w:pPr>
            <w:r w:rsidRPr="00365D1B">
              <w:t>1</w:t>
            </w:r>
          </w:p>
        </w:tc>
        <w:tc>
          <w:tcPr>
            <w:tcW w:w="2980" w:type="dxa"/>
            <w:tcBorders>
              <w:top w:val="single" w:sz="8" w:space="0" w:color="auto"/>
              <w:left w:val="nil"/>
              <w:bottom w:val="single" w:sz="8" w:space="0" w:color="auto"/>
              <w:right w:val="single" w:sz="8" w:space="0" w:color="auto"/>
            </w:tcBorders>
            <w:shd w:val="clear" w:color="auto" w:fill="auto"/>
            <w:noWrap/>
          </w:tcPr>
          <w:p w14:paraId="7240AF58" w14:textId="643225C5" w:rsidR="009207DE" w:rsidRPr="00E61AD3" w:rsidRDefault="009207DE" w:rsidP="009207DE">
            <w:pPr>
              <w:spacing w:after="0"/>
              <w:jc w:val="center"/>
              <w:rPr>
                <w:rFonts w:ascii="Calibri" w:hAnsi="Calibri"/>
                <w:dstrike/>
                <w:color w:val="000000"/>
                <w:highlight w:val="cyan"/>
                <w:lang w:eastAsia="sv-SE"/>
              </w:rPr>
            </w:pPr>
            <w:r w:rsidRPr="009207DE">
              <w:rPr>
                <w:highlight w:val="yellow"/>
              </w:rPr>
              <w:t>7,15</w:t>
            </w:r>
            <w:r w:rsidRPr="00365D1B">
              <w:t>,23,31,39</w:t>
            </w:r>
          </w:p>
        </w:tc>
        <w:tc>
          <w:tcPr>
            <w:tcW w:w="851" w:type="dxa"/>
            <w:tcBorders>
              <w:top w:val="single" w:sz="8" w:space="0" w:color="auto"/>
              <w:left w:val="nil"/>
              <w:bottom w:val="single" w:sz="8" w:space="0" w:color="auto"/>
              <w:right w:val="single" w:sz="8" w:space="0" w:color="auto"/>
            </w:tcBorders>
            <w:shd w:val="clear" w:color="auto" w:fill="auto"/>
            <w:noWrap/>
          </w:tcPr>
          <w:p w14:paraId="3693C233" w14:textId="15BD1422" w:rsidR="009207DE" w:rsidRPr="00E61AD3" w:rsidRDefault="000F1372" w:rsidP="009207DE">
            <w:pPr>
              <w:spacing w:after="0"/>
              <w:jc w:val="center"/>
              <w:rPr>
                <w:rFonts w:ascii="Calibri" w:hAnsi="Calibri"/>
                <w:lang w:eastAsia="sv-SE"/>
              </w:rPr>
            </w:pPr>
            <w:r>
              <w:t>2</w:t>
            </w:r>
          </w:p>
        </w:tc>
        <w:tc>
          <w:tcPr>
            <w:tcW w:w="992" w:type="dxa"/>
            <w:tcBorders>
              <w:top w:val="single" w:sz="8" w:space="0" w:color="auto"/>
              <w:left w:val="nil"/>
              <w:bottom w:val="single" w:sz="8" w:space="0" w:color="auto"/>
              <w:right w:val="single" w:sz="8" w:space="0" w:color="auto"/>
            </w:tcBorders>
            <w:shd w:val="clear" w:color="auto" w:fill="auto"/>
            <w:noWrap/>
          </w:tcPr>
          <w:p w14:paraId="5D8DE27C" w14:textId="10EEA493" w:rsidR="009207DE" w:rsidRPr="00E61AD3" w:rsidRDefault="009207DE" w:rsidP="009207DE">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tcPr>
          <w:p w14:paraId="2736A596" w14:textId="2E2C5A91" w:rsidR="009207DE" w:rsidRPr="00E61AD3" w:rsidRDefault="009207DE" w:rsidP="009207DE">
            <w:pPr>
              <w:spacing w:after="0"/>
              <w:jc w:val="center"/>
              <w:rPr>
                <w:rFonts w:ascii="Calibri" w:hAnsi="Calibri"/>
                <w:lang w:eastAsia="sv-SE"/>
              </w:rPr>
            </w:pPr>
            <w:r w:rsidRPr="00365D1B">
              <w:t>1</w:t>
            </w:r>
          </w:p>
        </w:tc>
      </w:tr>
    </w:tbl>
    <w:p w14:paraId="21ACA7A6" w14:textId="77777777" w:rsidR="00E75D06" w:rsidRDefault="00E75D06" w:rsidP="00E75D06"/>
    <w:p w14:paraId="1050A2F0" w14:textId="77777777" w:rsidR="00E75D06" w:rsidRDefault="00E75D06" w:rsidP="009B75ED">
      <w:pPr>
        <w:pStyle w:val="BodyText"/>
      </w:pPr>
    </w:p>
    <w:p w14:paraId="39D68920" w14:textId="14491270" w:rsidR="00705ECC" w:rsidRDefault="00705ECC">
      <w:pPr>
        <w:overflowPunct/>
        <w:autoSpaceDE/>
        <w:autoSpaceDN/>
        <w:adjustRightInd/>
        <w:spacing w:after="0"/>
        <w:textAlignment w:val="auto"/>
        <w:rPr>
          <w:rFonts w:ascii="Arial" w:hAnsi="Arial"/>
          <w:lang w:eastAsia="zh-CN"/>
        </w:rPr>
      </w:pPr>
      <w:r>
        <w:br w:type="page"/>
      </w:r>
    </w:p>
    <w:p w14:paraId="5254FCDF" w14:textId="77777777" w:rsidR="00E75D06" w:rsidRDefault="00E75D06" w:rsidP="009B75ED">
      <w:pPr>
        <w:pStyle w:val="BodyText"/>
      </w:pPr>
    </w:p>
    <w:p w14:paraId="1736A4C8" w14:textId="77777777" w:rsidR="00C01F33" w:rsidRPr="00CE0424" w:rsidRDefault="00C01F33" w:rsidP="00CE0424">
      <w:pPr>
        <w:pStyle w:val="Heading1"/>
      </w:pPr>
      <w:r w:rsidRPr="00CE0424">
        <w:t>Conclusion</w:t>
      </w:r>
    </w:p>
    <w:p w14:paraId="76B8241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F68E60" w14:textId="77777777" w:rsidR="00EA4BE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41029" w:history="1">
        <w:r w:rsidR="00EA4BEF" w:rsidRPr="000323F3">
          <w:rPr>
            <w:rStyle w:val="Hyperlink"/>
            <w:noProof/>
          </w:rPr>
          <w:t>Proposal 1</w:t>
        </w:r>
        <w:r w:rsidR="00EA4BEF">
          <w:rPr>
            <w:rFonts w:asciiTheme="minorHAnsi" w:eastAsiaTheme="minorEastAsia" w:hAnsiTheme="minorHAnsi" w:cstheme="minorBidi"/>
            <w:b w:val="0"/>
            <w:noProof/>
            <w:sz w:val="22"/>
            <w:szCs w:val="22"/>
            <w:lang w:val="en-US" w:eastAsia="en-US"/>
          </w:rPr>
          <w:tab/>
        </w:r>
        <w:r w:rsidR="00EA4BEF" w:rsidRPr="000323F3">
          <w:rPr>
            <w:rStyle w:val="Hyperlink"/>
            <w:noProof/>
          </w:rPr>
          <w:t>For FR1 unpaired spectrum, add the six (6) new RACH configurations listed in Table 3. Motivations include reduced RACH latency, support for TDD patterns for LTE coexistence, less reliance on masking by semi-static UL/DL configuration (since not possible with mixed UL/DL slots), reduced RACH inter-cell interference (by having more options for different ROs in different cells), and avoiding unnecessary limitations of cell size (by having starting symbol 0).</w:t>
        </w:r>
      </w:hyperlink>
    </w:p>
    <w:p w14:paraId="4DC0CB5F" w14:textId="77777777" w:rsidR="00EA4BEF" w:rsidRDefault="00892EA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1030" w:history="1">
        <w:r w:rsidR="00EA4BEF" w:rsidRPr="000323F3">
          <w:rPr>
            <w:rStyle w:val="Hyperlink"/>
            <w:noProof/>
          </w:rPr>
          <w:t>Proposal 2</w:t>
        </w:r>
        <w:r w:rsidR="00EA4BEF">
          <w:rPr>
            <w:rFonts w:asciiTheme="minorHAnsi" w:eastAsiaTheme="minorEastAsia" w:hAnsiTheme="minorHAnsi" w:cstheme="minorBidi"/>
            <w:b w:val="0"/>
            <w:noProof/>
            <w:sz w:val="22"/>
            <w:szCs w:val="22"/>
            <w:lang w:val="en-US" w:eastAsia="en-US"/>
          </w:rPr>
          <w:tab/>
        </w:r>
        <w:r w:rsidR="00EA4BEF" w:rsidRPr="000323F3">
          <w:rPr>
            <w:rStyle w:val="Hyperlink"/>
            <w:noProof/>
          </w:rPr>
          <w:t>For FR1 unpaired spectrum, remove the six (6) RACH configurations 154, 155, 156, 158, 160, and 162 because they are less usable with commonly considered TDD UL/DL patterns.</w:t>
        </w:r>
      </w:hyperlink>
    </w:p>
    <w:p w14:paraId="7846D4D3" w14:textId="77777777" w:rsidR="00EA4BEF" w:rsidRDefault="00892EA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1031" w:history="1">
        <w:r w:rsidR="00EA4BEF" w:rsidRPr="000323F3">
          <w:rPr>
            <w:rStyle w:val="Hyperlink"/>
            <w:noProof/>
          </w:rPr>
          <w:t>Proposal 3</w:t>
        </w:r>
        <w:r w:rsidR="00EA4BEF">
          <w:rPr>
            <w:rFonts w:asciiTheme="minorHAnsi" w:eastAsiaTheme="minorEastAsia" w:hAnsiTheme="minorHAnsi" w:cstheme="minorBidi"/>
            <w:b w:val="0"/>
            <w:noProof/>
            <w:sz w:val="22"/>
            <w:szCs w:val="22"/>
            <w:lang w:val="en-US" w:eastAsia="en-US"/>
          </w:rPr>
          <w:tab/>
        </w:r>
        <w:r w:rsidR="00EA4BEF" w:rsidRPr="000323F3">
          <w:rPr>
            <w:rStyle w:val="Hyperlink"/>
            <w:noProof/>
          </w:rPr>
          <w:t>For FR2 unpaired spectrum, there should preferably be support also for starting symbol 2 in order to have more freedom to schedule DL in the previous slot without interference.</w:t>
        </w:r>
      </w:hyperlink>
    </w:p>
    <w:p w14:paraId="505F9046" w14:textId="77777777" w:rsidR="00EA4BEF" w:rsidRDefault="00892EA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1032" w:history="1">
        <w:r w:rsidR="00EA4BEF" w:rsidRPr="000323F3">
          <w:rPr>
            <w:rStyle w:val="Hyperlink"/>
            <w:noProof/>
          </w:rPr>
          <w:t>Proposal 4</w:t>
        </w:r>
        <w:r w:rsidR="00EA4BEF">
          <w:rPr>
            <w:rFonts w:asciiTheme="minorHAnsi" w:eastAsiaTheme="minorEastAsia" w:hAnsiTheme="minorHAnsi" w:cstheme="minorBidi"/>
            <w:b w:val="0"/>
            <w:noProof/>
            <w:sz w:val="22"/>
            <w:szCs w:val="22"/>
            <w:lang w:val="en-US" w:eastAsia="en-US"/>
          </w:rPr>
          <w:tab/>
        </w:r>
        <w:r w:rsidR="00EA4BEF" w:rsidRPr="000323F3">
          <w:rPr>
            <w:rStyle w:val="Hyperlink"/>
            <w:noProof/>
          </w:rPr>
          <w:t>For FR2 unpaired spectrum, use the RACH configuration tables in Table 4 (format A3) and Table 5 (format B4), in order to reduce RACH latency, increase scheduling flexibility, and increase RACH capacity for format B4.</w:t>
        </w:r>
      </w:hyperlink>
    </w:p>
    <w:p w14:paraId="7D2E9D60" w14:textId="77777777" w:rsidR="00EA4BEF" w:rsidRDefault="00892EA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1033" w:history="1">
        <w:r w:rsidR="00EA4BEF" w:rsidRPr="000323F3">
          <w:rPr>
            <w:rStyle w:val="Hyperlink"/>
            <w:noProof/>
          </w:rPr>
          <w:t>Proposal 5</w:t>
        </w:r>
        <w:r w:rsidR="00EA4BEF">
          <w:rPr>
            <w:rFonts w:asciiTheme="minorHAnsi" w:eastAsiaTheme="minorEastAsia" w:hAnsiTheme="minorHAnsi" w:cstheme="minorBidi"/>
            <w:b w:val="0"/>
            <w:noProof/>
            <w:sz w:val="22"/>
            <w:szCs w:val="22"/>
            <w:lang w:val="en-US" w:eastAsia="en-US"/>
          </w:rPr>
          <w:tab/>
        </w:r>
        <w:r w:rsidR="00EA4BEF" w:rsidRPr="000323F3">
          <w:rPr>
            <w:rStyle w:val="Hyperlink"/>
            <w:noProof/>
          </w:rPr>
          <w:t>Use gap N = 2 for Msg1 with SCS = 120 kHz.</w:t>
        </w:r>
      </w:hyperlink>
    </w:p>
    <w:p w14:paraId="74B789C2" w14:textId="23BA6662" w:rsidR="008E065E" w:rsidRPr="00CE0424" w:rsidRDefault="006E1C82" w:rsidP="00705ECC">
      <w:pPr>
        <w:pStyle w:val="BodyText"/>
        <w:rPr>
          <w:b/>
          <w:bCs/>
        </w:rPr>
      </w:pPr>
      <w:r>
        <w:rPr>
          <w:b/>
          <w:bCs/>
          <w:lang w:val="en-US"/>
        </w:rPr>
        <w:fldChar w:fldCharType="end"/>
      </w:r>
      <w:r w:rsidRPr="00CE0424">
        <w:rPr>
          <w:b/>
          <w:bCs/>
        </w:rPr>
        <w:t xml:space="preserve"> </w:t>
      </w:r>
    </w:p>
    <w:p w14:paraId="75FF7B8B" w14:textId="77777777" w:rsidR="00311702" w:rsidRPr="00CE0424" w:rsidRDefault="00311702" w:rsidP="00AB0BC8"/>
    <w:p w14:paraId="65337ADB" w14:textId="77777777" w:rsidR="00C01F33" w:rsidRPr="00CE0424" w:rsidRDefault="00C01F33" w:rsidP="006E062C"/>
    <w:p w14:paraId="02FD0B0A" w14:textId="77777777" w:rsidR="00F507D1" w:rsidRPr="00CE0424" w:rsidRDefault="00F507D1" w:rsidP="00CE0424">
      <w:pPr>
        <w:pStyle w:val="Heading1"/>
      </w:pPr>
      <w:bookmarkStart w:id="15" w:name="_In-sequence_SDU_delivery"/>
      <w:bookmarkEnd w:id="15"/>
      <w:r w:rsidRPr="00CE0424">
        <w:t>References</w:t>
      </w:r>
    </w:p>
    <w:p w14:paraId="0F00FCBA" w14:textId="458F338A" w:rsidR="00072CD6" w:rsidRPr="00072CD6" w:rsidRDefault="00072CD6" w:rsidP="00311702">
      <w:pPr>
        <w:pStyle w:val="Reference"/>
      </w:pPr>
      <w:bookmarkStart w:id="16" w:name="_Ref513201801"/>
      <w:bookmarkStart w:id="17" w:name="_Ref174151459"/>
      <w:bookmarkStart w:id="18" w:name="_Ref189809556"/>
      <w:r w:rsidRPr="00EA1B6B">
        <w:rPr>
          <w:lang w:val="en-US"/>
        </w:rPr>
        <w:t>Chairman’s notes, 3GPP TSG RAN WG1#92</w:t>
      </w:r>
      <w:r>
        <w:rPr>
          <w:lang w:val="en-US"/>
        </w:rPr>
        <w:t>bis</w:t>
      </w:r>
      <w:r w:rsidRPr="00EA1B6B">
        <w:rPr>
          <w:lang w:val="en-US"/>
        </w:rPr>
        <w:t xml:space="preserve">, </w:t>
      </w:r>
      <w:r>
        <w:rPr>
          <w:lang w:val="en-US"/>
        </w:rPr>
        <w:t>Sanya</w:t>
      </w:r>
      <w:r w:rsidRPr="00EA1B6B">
        <w:rPr>
          <w:lang w:val="en-US"/>
        </w:rPr>
        <w:t xml:space="preserve">, </w:t>
      </w:r>
      <w:r>
        <w:rPr>
          <w:lang w:val="en-US"/>
        </w:rPr>
        <w:t>China</w:t>
      </w:r>
      <w:r w:rsidRPr="00EA1B6B">
        <w:rPr>
          <w:lang w:val="en-US"/>
        </w:rPr>
        <w:t xml:space="preserve">, </w:t>
      </w:r>
      <w:r w:rsidRPr="00F67264">
        <w:rPr>
          <w:lang w:val="en-US"/>
        </w:rPr>
        <w:t>April 16</w:t>
      </w:r>
      <w:r w:rsidRPr="00F67264">
        <w:rPr>
          <w:vertAlign w:val="superscript"/>
          <w:lang w:val="en-US"/>
        </w:rPr>
        <w:t>th</w:t>
      </w:r>
      <w:r w:rsidRPr="00F67264">
        <w:rPr>
          <w:lang w:val="en-US"/>
        </w:rPr>
        <w:t>–20</w:t>
      </w:r>
      <w:r w:rsidRPr="00F67264">
        <w:rPr>
          <w:vertAlign w:val="superscript"/>
          <w:lang w:val="en-US"/>
        </w:rPr>
        <w:t>th</w:t>
      </w:r>
      <w:r w:rsidRPr="00F67264">
        <w:rPr>
          <w:lang w:val="en-US"/>
        </w:rPr>
        <w:t>, 2018</w:t>
      </w:r>
      <w:bookmarkEnd w:id="16"/>
    </w:p>
    <w:bookmarkEnd w:id="17"/>
    <w:bookmarkEnd w:id="18"/>
    <w:p w14:paraId="0668FA81" w14:textId="77777777" w:rsidR="003A7EF3" w:rsidRPr="00CE0424" w:rsidRDefault="003A7EF3" w:rsidP="00CE0424">
      <w:pPr>
        <w:pStyle w:val="BodyText"/>
      </w:pPr>
    </w:p>
    <w:sectPr w:rsidR="003A7EF3" w:rsidRPr="00CE0424"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2E98" w14:textId="77777777" w:rsidR="00892EAA" w:rsidRDefault="00892EAA">
      <w:r>
        <w:separator/>
      </w:r>
    </w:p>
  </w:endnote>
  <w:endnote w:type="continuationSeparator" w:id="0">
    <w:p w14:paraId="7F5DC60A" w14:textId="77777777" w:rsidR="00892EAA" w:rsidRDefault="0089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F5872" w14:textId="134596C4" w:rsidR="001E0F4F" w:rsidRDefault="001E0F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2E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2EA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7D09E" w14:textId="77777777" w:rsidR="00892EAA" w:rsidRDefault="00892EAA">
      <w:r>
        <w:separator/>
      </w:r>
    </w:p>
  </w:footnote>
  <w:footnote w:type="continuationSeparator" w:id="0">
    <w:p w14:paraId="32E8AF44" w14:textId="77777777" w:rsidR="00892EAA" w:rsidRDefault="0089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6C115" w14:textId="77777777" w:rsidR="001E0F4F" w:rsidRDefault="001E0F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475C76"/>
    <w:multiLevelType w:val="hybridMultilevel"/>
    <w:tmpl w:val="CE08C0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033BC6"/>
    <w:multiLevelType w:val="hybridMultilevel"/>
    <w:tmpl w:val="A5D2E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67B07"/>
    <w:multiLevelType w:val="hybridMultilevel"/>
    <w:tmpl w:val="FEC6B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cs="Times New Roman" w:hint="default"/>
      </w:rPr>
    </w:lvl>
    <w:lvl w:ilvl="2" w:tplc="3F32DF4E">
      <w:start w:val="1"/>
      <w:numFmt w:val="bullet"/>
      <w:lvlText w:val="•"/>
      <w:lvlJc w:val="left"/>
      <w:pPr>
        <w:tabs>
          <w:tab w:val="num" w:pos="3240"/>
        </w:tabs>
        <w:ind w:left="3240" w:hanging="360"/>
      </w:pPr>
      <w:rPr>
        <w:rFonts w:ascii="Arial" w:hAnsi="Arial" w:cs="Times New Roman" w:hint="default"/>
      </w:rPr>
    </w:lvl>
    <w:lvl w:ilvl="3" w:tplc="6F56C83C">
      <w:start w:val="1"/>
      <w:numFmt w:val="bullet"/>
      <w:lvlText w:val="•"/>
      <w:lvlJc w:val="left"/>
      <w:pPr>
        <w:tabs>
          <w:tab w:val="num" w:pos="3960"/>
        </w:tabs>
        <w:ind w:left="3960" w:hanging="360"/>
      </w:pPr>
      <w:rPr>
        <w:rFonts w:ascii="Arial" w:hAnsi="Arial" w:cs="Times New Roman" w:hint="default"/>
      </w:rPr>
    </w:lvl>
    <w:lvl w:ilvl="4" w:tplc="4282DD02">
      <w:start w:val="1"/>
      <w:numFmt w:val="bullet"/>
      <w:lvlText w:val="•"/>
      <w:lvlJc w:val="left"/>
      <w:pPr>
        <w:tabs>
          <w:tab w:val="num" w:pos="4680"/>
        </w:tabs>
        <w:ind w:left="4680" w:hanging="360"/>
      </w:pPr>
      <w:rPr>
        <w:rFonts w:ascii="Arial" w:hAnsi="Arial" w:cs="Times New Roman" w:hint="default"/>
      </w:rPr>
    </w:lvl>
    <w:lvl w:ilvl="5" w:tplc="370E8B20">
      <w:start w:val="1"/>
      <w:numFmt w:val="bullet"/>
      <w:lvlText w:val="•"/>
      <w:lvlJc w:val="left"/>
      <w:pPr>
        <w:tabs>
          <w:tab w:val="num" w:pos="5400"/>
        </w:tabs>
        <w:ind w:left="5400" w:hanging="360"/>
      </w:pPr>
      <w:rPr>
        <w:rFonts w:ascii="Arial" w:hAnsi="Arial" w:cs="Times New Roman" w:hint="default"/>
      </w:rPr>
    </w:lvl>
    <w:lvl w:ilvl="6" w:tplc="B9987454">
      <w:start w:val="1"/>
      <w:numFmt w:val="bullet"/>
      <w:lvlText w:val="•"/>
      <w:lvlJc w:val="left"/>
      <w:pPr>
        <w:tabs>
          <w:tab w:val="num" w:pos="6120"/>
        </w:tabs>
        <w:ind w:left="6120" w:hanging="360"/>
      </w:pPr>
      <w:rPr>
        <w:rFonts w:ascii="Arial" w:hAnsi="Arial" w:cs="Times New Roman" w:hint="default"/>
      </w:rPr>
    </w:lvl>
    <w:lvl w:ilvl="7" w:tplc="4F3417C6">
      <w:start w:val="1"/>
      <w:numFmt w:val="bullet"/>
      <w:lvlText w:val="•"/>
      <w:lvlJc w:val="left"/>
      <w:pPr>
        <w:tabs>
          <w:tab w:val="num" w:pos="6840"/>
        </w:tabs>
        <w:ind w:left="6840" w:hanging="360"/>
      </w:pPr>
      <w:rPr>
        <w:rFonts w:ascii="Arial" w:hAnsi="Arial" w:cs="Times New Roman" w:hint="default"/>
      </w:rPr>
    </w:lvl>
    <w:lvl w:ilvl="8" w:tplc="4614C980">
      <w:start w:val="1"/>
      <w:numFmt w:val="bullet"/>
      <w:lvlText w:val="•"/>
      <w:lvlJc w:val="left"/>
      <w:pPr>
        <w:tabs>
          <w:tab w:val="num" w:pos="7560"/>
        </w:tabs>
        <w:ind w:left="7560" w:hanging="360"/>
      </w:pPr>
      <w:rPr>
        <w:rFonts w:ascii="Arial" w:hAnsi="Arial" w:cs="Times New Roman" w:hint="default"/>
      </w:rPr>
    </w:lvl>
  </w:abstractNum>
  <w:abstractNum w:abstractNumId="20"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064E19"/>
    <w:multiLevelType w:val="hybridMultilevel"/>
    <w:tmpl w:val="2FA64D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6F7E65"/>
    <w:multiLevelType w:val="hybridMultilevel"/>
    <w:tmpl w:val="900C8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DD17DF"/>
    <w:multiLevelType w:val="hybridMultilevel"/>
    <w:tmpl w:val="27402E36"/>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1757E5"/>
    <w:multiLevelType w:val="multilevel"/>
    <w:tmpl w:val="89201484"/>
    <w:lvl w:ilvl="0">
      <w:start w:val="1"/>
      <w:numFmt w:val="decimal"/>
      <w:pStyle w:val="ListBulletLast"/>
      <w:lvlText w:val="%1"/>
      <w:lvlJc w:val="left"/>
      <w:pPr>
        <w:ind w:left="432" w:hanging="432"/>
      </w:pPr>
    </w:lvl>
    <w:lvl w:ilvl="1">
      <w:start w:val="1"/>
      <w:numFmt w:val="decimal"/>
      <w:lvlText w:val="%1.%2"/>
      <w:lvlJc w:val="left"/>
      <w:pPr>
        <w:ind w:left="3456" w:hanging="576"/>
      </w:pPr>
    </w:lvl>
    <w:lvl w:ilvl="2">
      <w:start w:val="1"/>
      <w:numFmt w:val="decimal"/>
      <w:lvlText w:val="%1.%2.%3"/>
      <w:lvlJc w:val="left"/>
      <w:pPr>
        <w:snapToGrid w:val="0"/>
        <w:ind w:left="3272"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CB2F46"/>
    <w:multiLevelType w:val="hybridMultilevel"/>
    <w:tmpl w:val="8D929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A63E99"/>
    <w:multiLevelType w:val="hybridMultilevel"/>
    <w:tmpl w:val="A5CE63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3"/>
  </w:num>
  <w:num w:numId="3">
    <w:abstractNumId w:val="2"/>
  </w:num>
  <w:num w:numId="4">
    <w:abstractNumId w:val="33"/>
  </w:num>
  <w:num w:numId="5">
    <w:abstractNumId w:val="34"/>
  </w:num>
  <w:num w:numId="6">
    <w:abstractNumId w:val="41"/>
  </w:num>
  <w:num w:numId="7">
    <w:abstractNumId w:val="8"/>
  </w:num>
  <w:num w:numId="8">
    <w:abstractNumId w:val="9"/>
  </w:num>
  <w:num w:numId="9">
    <w:abstractNumId w:val="6"/>
  </w:num>
  <w:num w:numId="10">
    <w:abstractNumId w:val="45"/>
  </w:num>
  <w:num w:numId="11">
    <w:abstractNumId w:val="17"/>
  </w:num>
  <w:num w:numId="12">
    <w:abstractNumId w:val="44"/>
  </w:num>
  <w:num w:numId="13">
    <w:abstractNumId w:val="7"/>
  </w:num>
  <w:num w:numId="14">
    <w:abstractNumId w:val="36"/>
  </w:num>
  <w:num w:numId="15">
    <w:abstractNumId w:val="16"/>
  </w:num>
  <w:num w:numId="16">
    <w:abstractNumId w:val="10"/>
  </w:num>
  <w:num w:numId="17">
    <w:abstractNumId w:val="4"/>
  </w:num>
  <w:num w:numId="18">
    <w:abstractNumId w:val="5"/>
  </w:num>
  <w:num w:numId="19">
    <w:abstractNumId w:val="47"/>
  </w:num>
  <w:num w:numId="20">
    <w:abstractNumId w:val="12"/>
  </w:num>
  <w:num w:numId="21">
    <w:abstractNumId w:val="43"/>
  </w:num>
  <w:num w:numId="22">
    <w:abstractNumId w:val="42"/>
  </w:num>
  <w:num w:numId="23">
    <w:abstractNumId w:val="21"/>
  </w:num>
  <w:num w:numId="24">
    <w:abstractNumId w:val="35"/>
    <w:lvlOverride w:ilvl="0">
      <w:startOverride w:val="1"/>
    </w:lvlOverride>
  </w:num>
  <w:num w:numId="25">
    <w:abstractNumId w:val="50"/>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14"/>
  </w:num>
  <w:num w:numId="28">
    <w:abstractNumId w:val="2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51"/>
  </w:num>
  <w:num w:numId="32">
    <w:abstractNumId w:val="31"/>
  </w:num>
  <w:num w:numId="33">
    <w:abstractNumId w:val="48"/>
  </w:num>
  <w:num w:numId="34">
    <w:abstractNumId w:val="26"/>
    <w:lvlOverride w:ilvl="0">
      <w:startOverride w:val="1"/>
    </w:lvlOverride>
  </w:num>
  <w:num w:numId="35">
    <w:abstractNumId w:val="18"/>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2"/>
  </w:num>
  <w:num w:numId="39">
    <w:abstractNumId w:val="37"/>
  </w:num>
  <w:num w:numId="40">
    <w:abstractNumId w:val="49"/>
  </w:num>
  <w:num w:numId="41">
    <w:abstractNumId w:val="19"/>
  </w:num>
  <w:num w:numId="42">
    <w:abstractNumId w:val="46"/>
  </w:num>
  <w:num w:numId="43">
    <w:abstractNumId w:val="3"/>
  </w:num>
  <w:num w:numId="44">
    <w:abstractNumId w:val="24"/>
  </w:num>
  <w:num w:numId="45">
    <w:abstractNumId w:val="13"/>
  </w:num>
  <w:num w:numId="46">
    <w:abstractNumId w:val="27"/>
  </w:num>
  <w:num w:numId="47">
    <w:abstractNumId w:val="39"/>
  </w:num>
  <w:num w:numId="48">
    <w:abstractNumId w:val="15"/>
  </w:num>
  <w:num w:numId="49">
    <w:abstractNumId w:val="11"/>
  </w:num>
  <w:num w:numId="50">
    <w:abstractNumId w:val="1"/>
  </w:num>
  <w:num w:numId="51">
    <w:abstractNumId w:val="0"/>
  </w:num>
  <w:num w:numId="52">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20F"/>
    <w:rsid w:val="000006E1"/>
    <w:rsid w:val="00002A37"/>
    <w:rsid w:val="00003063"/>
    <w:rsid w:val="0000564C"/>
    <w:rsid w:val="00006446"/>
    <w:rsid w:val="00006896"/>
    <w:rsid w:val="00007CDC"/>
    <w:rsid w:val="00011B28"/>
    <w:rsid w:val="00015D15"/>
    <w:rsid w:val="0002564D"/>
    <w:rsid w:val="00025ECA"/>
    <w:rsid w:val="000310A5"/>
    <w:rsid w:val="000325B8"/>
    <w:rsid w:val="00034C15"/>
    <w:rsid w:val="00036BA1"/>
    <w:rsid w:val="000422E2"/>
    <w:rsid w:val="00042F22"/>
    <w:rsid w:val="000444EF"/>
    <w:rsid w:val="00052A07"/>
    <w:rsid w:val="000534E3"/>
    <w:rsid w:val="0005606A"/>
    <w:rsid w:val="00057117"/>
    <w:rsid w:val="00060079"/>
    <w:rsid w:val="000616E7"/>
    <w:rsid w:val="0006487E"/>
    <w:rsid w:val="00065E1A"/>
    <w:rsid w:val="00072CD6"/>
    <w:rsid w:val="00077E5F"/>
    <w:rsid w:val="0008036A"/>
    <w:rsid w:val="00081AE6"/>
    <w:rsid w:val="000820CF"/>
    <w:rsid w:val="000855EB"/>
    <w:rsid w:val="00085B52"/>
    <w:rsid w:val="000866F2"/>
    <w:rsid w:val="0009009F"/>
    <w:rsid w:val="00091557"/>
    <w:rsid w:val="000924C1"/>
    <w:rsid w:val="000924F0"/>
    <w:rsid w:val="00093474"/>
    <w:rsid w:val="0009510F"/>
    <w:rsid w:val="000A1B7B"/>
    <w:rsid w:val="000A281D"/>
    <w:rsid w:val="000A56F2"/>
    <w:rsid w:val="000B2719"/>
    <w:rsid w:val="000B34E4"/>
    <w:rsid w:val="000B3A8F"/>
    <w:rsid w:val="000B4AB9"/>
    <w:rsid w:val="000B58C3"/>
    <w:rsid w:val="000B61E9"/>
    <w:rsid w:val="000C165A"/>
    <w:rsid w:val="000C2E19"/>
    <w:rsid w:val="000C75FB"/>
    <w:rsid w:val="000D0D07"/>
    <w:rsid w:val="000D4797"/>
    <w:rsid w:val="000E0527"/>
    <w:rsid w:val="000E1E92"/>
    <w:rsid w:val="000E3B7D"/>
    <w:rsid w:val="000F06D6"/>
    <w:rsid w:val="000F0B9C"/>
    <w:rsid w:val="000F0EB1"/>
    <w:rsid w:val="000F1106"/>
    <w:rsid w:val="000F1372"/>
    <w:rsid w:val="000F3BE9"/>
    <w:rsid w:val="000F3F6C"/>
    <w:rsid w:val="000F44B1"/>
    <w:rsid w:val="000F6DF3"/>
    <w:rsid w:val="000F767C"/>
    <w:rsid w:val="001005FF"/>
    <w:rsid w:val="001062FB"/>
    <w:rsid w:val="001063E6"/>
    <w:rsid w:val="00113CF4"/>
    <w:rsid w:val="001153EA"/>
    <w:rsid w:val="00115643"/>
    <w:rsid w:val="00116765"/>
    <w:rsid w:val="001219F5"/>
    <w:rsid w:val="00121A20"/>
    <w:rsid w:val="0012377F"/>
    <w:rsid w:val="00124314"/>
    <w:rsid w:val="001258E1"/>
    <w:rsid w:val="00126B4A"/>
    <w:rsid w:val="00127DB8"/>
    <w:rsid w:val="00132FD0"/>
    <w:rsid w:val="001344C0"/>
    <w:rsid w:val="001346FA"/>
    <w:rsid w:val="00135252"/>
    <w:rsid w:val="00137AB5"/>
    <w:rsid w:val="00137F0B"/>
    <w:rsid w:val="00151E23"/>
    <w:rsid w:val="00152131"/>
    <w:rsid w:val="001526E0"/>
    <w:rsid w:val="001551B5"/>
    <w:rsid w:val="00155D05"/>
    <w:rsid w:val="001659C1"/>
    <w:rsid w:val="00171D5A"/>
    <w:rsid w:val="00173A8E"/>
    <w:rsid w:val="0017502C"/>
    <w:rsid w:val="0018143F"/>
    <w:rsid w:val="00181FF8"/>
    <w:rsid w:val="00190AC1"/>
    <w:rsid w:val="0019341A"/>
    <w:rsid w:val="00197DF9"/>
    <w:rsid w:val="001A1987"/>
    <w:rsid w:val="001A2564"/>
    <w:rsid w:val="001A54A1"/>
    <w:rsid w:val="001A6173"/>
    <w:rsid w:val="001A6CBA"/>
    <w:rsid w:val="001B0D97"/>
    <w:rsid w:val="001B532E"/>
    <w:rsid w:val="001B5A5D"/>
    <w:rsid w:val="001C1CE5"/>
    <w:rsid w:val="001C3D2A"/>
    <w:rsid w:val="001D51BA"/>
    <w:rsid w:val="001D53E7"/>
    <w:rsid w:val="001D6342"/>
    <w:rsid w:val="001D6D53"/>
    <w:rsid w:val="001E05C6"/>
    <w:rsid w:val="001E0F4F"/>
    <w:rsid w:val="001E1D98"/>
    <w:rsid w:val="001E320F"/>
    <w:rsid w:val="001E58E2"/>
    <w:rsid w:val="001E7AED"/>
    <w:rsid w:val="001F09D6"/>
    <w:rsid w:val="001F387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D7F"/>
    <w:rsid w:val="00223FCB"/>
    <w:rsid w:val="002252C3"/>
    <w:rsid w:val="00225C54"/>
    <w:rsid w:val="00230765"/>
    <w:rsid w:val="00230D18"/>
    <w:rsid w:val="002319E4"/>
    <w:rsid w:val="00235632"/>
    <w:rsid w:val="00235872"/>
    <w:rsid w:val="00241559"/>
    <w:rsid w:val="002435B3"/>
    <w:rsid w:val="00243F2E"/>
    <w:rsid w:val="002458EB"/>
    <w:rsid w:val="002500C8"/>
    <w:rsid w:val="002503EC"/>
    <w:rsid w:val="00257543"/>
    <w:rsid w:val="002617E7"/>
    <w:rsid w:val="00264228"/>
    <w:rsid w:val="00264334"/>
    <w:rsid w:val="0026473E"/>
    <w:rsid w:val="00266214"/>
    <w:rsid w:val="00267C83"/>
    <w:rsid w:val="0027144F"/>
    <w:rsid w:val="00271813"/>
    <w:rsid w:val="00271F3A"/>
    <w:rsid w:val="00273278"/>
    <w:rsid w:val="002737F4"/>
    <w:rsid w:val="002804A9"/>
    <w:rsid w:val="002805F5"/>
    <w:rsid w:val="00280751"/>
    <w:rsid w:val="0028280A"/>
    <w:rsid w:val="00286ACD"/>
    <w:rsid w:val="00286E32"/>
    <w:rsid w:val="00287838"/>
    <w:rsid w:val="002907B5"/>
    <w:rsid w:val="00292EB7"/>
    <w:rsid w:val="00296227"/>
    <w:rsid w:val="00296F44"/>
    <w:rsid w:val="0029777D"/>
    <w:rsid w:val="002A055E"/>
    <w:rsid w:val="002A1D4E"/>
    <w:rsid w:val="002A2869"/>
    <w:rsid w:val="002A29FB"/>
    <w:rsid w:val="002B04DD"/>
    <w:rsid w:val="002B0896"/>
    <w:rsid w:val="002B24D6"/>
    <w:rsid w:val="002C41E6"/>
    <w:rsid w:val="002C71C3"/>
    <w:rsid w:val="002D071A"/>
    <w:rsid w:val="002D2D07"/>
    <w:rsid w:val="002D34B2"/>
    <w:rsid w:val="002D48B0"/>
    <w:rsid w:val="002D5B37"/>
    <w:rsid w:val="002D7637"/>
    <w:rsid w:val="002E17F2"/>
    <w:rsid w:val="002E7CAE"/>
    <w:rsid w:val="002F1E26"/>
    <w:rsid w:val="002F2771"/>
    <w:rsid w:val="002F37A9"/>
    <w:rsid w:val="002F42BB"/>
    <w:rsid w:val="003011BF"/>
    <w:rsid w:val="0030181C"/>
    <w:rsid w:val="00301CE6"/>
    <w:rsid w:val="0030256B"/>
    <w:rsid w:val="0030501F"/>
    <w:rsid w:val="00306E08"/>
    <w:rsid w:val="00307BA1"/>
    <w:rsid w:val="00311702"/>
    <w:rsid w:val="00311E82"/>
    <w:rsid w:val="00313B8F"/>
    <w:rsid w:val="00313FD6"/>
    <w:rsid w:val="003143BD"/>
    <w:rsid w:val="00315363"/>
    <w:rsid w:val="0031775A"/>
    <w:rsid w:val="003203ED"/>
    <w:rsid w:val="00322C9F"/>
    <w:rsid w:val="00324D23"/>
    <w:rsid w:val="00325FF3"/>
    <w:rsid w:val="00331751"/>
    <w:rsid w:val="0033395F"/>
    <w:rsid w:val="00334579"/>
    <w:rsid w:val="00335858"/>
    <w:rsid w:val="00336BDA"/>
    <w:rsid w:val="00342BD7"/>
    <w:rsid w:val="00345113"/>
    <w:rsid w:val="00346DB5"/>
    <w:rsid w:val="003477B1"/>
    <w:rsid w:val="00353FAB"/>
    <w:rsid w:val="00357380"/>
    <w:rsid w:val="003577BF"/>
    <w:rsid w:val="003602D9"/>
    <w:rsid w:val="003604CE"/>
    <w:rsid w:val="00370E47"/>
    <w:rsid w:val="00372B58"/>
    <w:rsid w:val="003742AC"/>
    <w:rsid w:val="00377CE1"/>
    <w:rsid w:val="00385BF0"/>
    <w:rsid w:val="0039372A"/>
    <w:rsid w:val="003939FF"/>
    <w:rsid w:val="003978B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C20"/>
    <w:rsid w:val="003C7806"/>
    <w:rsid w:val="003D109F"/>
    <w:rsid w:val="003D2478"/>
    <w:rsid w:val="003D3C45"/>
    <w:rsid w:val="003D5B1F"/>
    <w:rsid w:val="003E15FA"/>
    <w:rsid w:val="003E55E4"/>
    <w:rsid w:val="003E74E3"/>
    <w:rsid w:val="003F05C7"/>
    <w:rsid w:val="003F2CD4"/>
    <w:rsid w:val="003F4F05"/>
    <w:rsid w:val="003F65C8"/>
    <w:rsid w:val="003F6BBE"/>
    <w:rsid w:val="004000E8"/>
    <w:rsid w:val="00402E2B"/>
    <w:rsid w:val="0040512B"/>
    <w:rsid w:val="00405CA5"/>
    <w:rsid w:val="00407CD3"/>
    <w:rsid w:val="00410134"/>
    <w:rsid w:val="00410B72"/>
    <w:rsid w:val="00410F18"/>
    <w:rsid w:val="0041263E"/>
    <w:rsid w:val="00413AAC"/>
    <w:rsid w:val="00413E92"/>
    <w:rsid w:val="00416590"/>
    <w:rsid w:val="00416F2A"/>
    <w:rsid w:val="00421105"/>
    <w:rsid w:val="00422AA4"/>
    <w:rsid w:val="004242F4"/>
    <w:rsid w:val="00424537"/>
    <w:rsid w:val="00427248"/>
    <w:rsid w:val="00437447"/>
    <w:rsid w:val="00440200"/>
    <w:rsid w:val="00441A92"/>
    <w:rsid w:val="00442ADD"/>
    <w:rsid w:val="004431DC"/>
    <w:rsid w:val="00444F56"/>
    <w:rsid w:val="00446488"/>
    <w:rsid w:val="004517AA"/>
    <w:rsid w:val="00452CAC"/>
    <w:rsid w:val="00457565"/>
    <w:rsid w:val="00457B71"/>
    <w:rsid w:val="004669E2"/>
    <w:rsid w:val="00470C31"/>
    <w:rsid w:val="00471DE0"/>
    <w:rsid w:val="004734D0"/>
    <w:rsid w:val="0047556B"/>
    <w:rsid w:val="00477768"/>
    <w:rsid w:val="0048462A"/>
    <w:rsid w:val="00492BC5"/>
    <w:rsid w:val="0049533A"/>
    <w:rsid w:val="004964F1"/>
    <w:rsid w:val="004A16BC"/>
    <w:rsid w:val="004A2B94"/>
    <w:rsid w:val="004A6082"/>
    <w:rsid w:val="004B6F6A"/>
    <w:rsid w:val="004B7C0C"/>
    <w:rsid w:val="004C3898"/>
    <w:rsid w:val="004D36B1"/>
    <w:rsid w:val="004D3CF4"/>
    <w:rsid w:val="004D4522"/>
    <w:rsid w:val="004D6119"/>
    <w:rsid w:val="004D7EBD"/>
    <w:rsid w:val="004E2680"/>
    <w:rsid w:val="004E28F9"/>
    <w:rsid w:val="004E3DA3"/>
    <w:rsid w:val="004E462E"/>
    <w:rsid w:val="004E56DC"/>
    <w:rsid w:val="004E76F4"/>
    <w:rsid w:val="004F0B4E"/>
    <w:rsid w:val="004F0B6C"/>
    <w:rsid w:val="004F2078"/>
    <w:rsid w:val="004F2A46"/>
    <w:rsid w:val="004F4DA3"/>
    <w:rsid w:val="005058C5"/>
    <w:rsid w:val="00506557"/>
    <w:rsid w:val="0050677A"/>
    <w:rsid w:val="005108D8"/>
    <w:rsid w:val="005116F9"/>
    <w:rsid w:val="005153A7"/>
    <w:rsid w:val="005217EC"/>
    <w:rsid w:val="005219CF"/>
    <w:rsid w:val="00534B59"/>
    <w:rsid w:val="00536759"/>
    <w:rsid w:val="00536CCA"/>
    <w:rsid w:val="00537C62"/>
    <w:rsid w:val="00546970"/>
    <w:rsid w:val="00554E19"/>
    <w:rsid w:val="0056121F"/>
    <w:rsid w:val="005662A7"/>
    <w:rsid w:val="00566DAA"/>
    <w:rsid w:val="00572505"/>
    <w:rsid w:val="00582809"/>
    <w:rsid w:val="005850BD"/>
    <w:rsid w:val="0058620D"/>
    <w:rsid w:val="0058798C"/>
    <w:rsid w:val="005900FA"/>
    <w:rsid w:val="005935A4"/>
    <w:rsid w:val="005948C2"/>
    <w:rsid w:val="00595DCA"/>
    <w:rsid w:val="0059779B"/>
    <w:rsid w:val="005A209A"/>
    <w:rsid w:val="005A662D"/>
    <w:rsid w:val="005B0D1F"/>
    <w:rsid w:val="005B1409"/>
    <w:rsid w:val="005B35D7"/>
    <w:rsid w:val="005B392A"/>
    <w:rsid w:val="005B3AA3"/>
    <w:rsid w:val="005B6F83"/>
    <w:rsid w:val="005B7C52"/>
    <w:rsid w:val="005C358D"/>
    <w:rsid w:val="005C74FB"/>
    <w:rsid w:val="005D1602"/>
    <w:rsid w:val="005E31E8"/>
    <w:rsid w:val="005E385F"/>
    <w:rsid w:val="005E5B81"/>
    <w:rsid w:val="005F0010"/>
    <w:rsid w:val="005F2CB1"/>
    <w:rsid w:val="005F3025"/>
    <w:rsid w:val="005F618C"/>
    <w:rsid w:val="005F70BD"/>
    <w:rsid w:val="0060283C"/>
    <w:rsid w:val="00604A64"/>
    <w:rsid w:val="00604F14"/>
    <w:rsid w:val="00607783"/>
    <w:rsid w:val="00607D91"/>
    <w:rsid w:val="00610948"/>
    <w:rsid w:val="00611B83"/>
    <w:rsid w:val="00613257"/>
    <w:rsid w:val="00614BF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D31"/>
    <w:rsid w:val="00655733"/>
    <w:rsid w:val="00655ACD"/>
    <w:rsid w:val="00656A92"/>
    <w:rsid w:val="00656DDE"/>
    <w:rsid w:val="0066011D"/>
    <w:rsid w:val="006607C0"/>
    <w:rsid w:val="00660913"/>
    <w:rsid w:val="00660B3F"/>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D97"/>
    <w:rsid w:val="00695FC2"/>
    <w:rsid w:val="00696949"/>
    <w:rsid w:val="00697052"/>
    <w:rsid w:val="00697685"/>
    <w:rsid w:val="006A46FB"/>
    <w:rsid w:val="006A5E28"/>
    <w:rsid w:val="006A697B"/>
    <w:rsid w:val="006A7AFF"/>
    <w:rsid w:val="006B1816"/>
    <w:rsid w:val="006B2099"/>
    <w:rsid w:val="006B50CF"/>
    <w:rsid w:val="006B5CEC"/>
    <w:rsid w:val="006C03B8"/>
    <w:rsid w:val="006C5EC9"/>
    <w:rsid w:val="006C6059"/>
    <w:rsid w:val="006C7522"/>
    <w:rsid w:val="006D2BA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394"/>
    <w:rsid w:val="006F6582"/>
    <w:rsid w:val="0070346E"/>
    <w:rsid w:val="00704EDB"/>
    <w:rsid w:val="00705ECC"/>
    <w:rsid w:val="00706101"/>
    <w:rsid w:val="00707072"/>
    <w:rsid w:val="00707D61"/>
    <w:rsid w:val="00710003"/>
    <w:rsid w:val="00712287"/>
    <w:rsid w:val="00712772"/>
    <w:rsid w:val="007148D3"/>
    <w:rsid w:val="00715B9A"/>
    <w:rsid w:val="007257D0"/>
    <w:rsid w:val="00726EA6"/>
    <w:rsid w:val="00727208"/>
    <w:rsid w:val="00727680"/>
    <w:rsid w:val="007312F1"/>
    <w:rsid w:val="007348B1"/>
    <w:rsid w:val="007362A6"/>
    <w:rsid w:val="00736D7D"/>
    <w:rsid w:val="00740E58"/>
    <w:rsid w:val="007445A0"/>
    <w:rsid w:val="0074524B"/>
    <w:rsid w:val="00747D8B"/>
    <w:rsid w:val="00751228"/>
    <w:rsid w:val="007571E1"/>
    <w:rsid w:val="00757257"/>
    <w:rsid w:val="007604B2"/>
    <w:rsid w:val="007608D8"/>
    <w:rsid w:val="007618E5"/>
    <w:rsid w:val="00765281"/>
    <w:rsid w:val="00766BAD"/>
    <w:rsid w:val="007729A2"/>
    <w:rsid w:val="0077319A"/>
    <w:rsid w:val="0077372C"/>
    <w:rsid w:val="007755F2"/>
    <w:rsid w:val="00776971"/>
    <w:rsid w:val="00780A80"/>
    <w:rsid w:val="0078177E"/>
    <w:rsid w:val="0078304C"/>
    <w:rsid w:val="00783090"/>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1B1"/>
    <w:rsid w:val="007C3D18"/>
    <w:rsid w:val="007C60BF"/>
    <w:rsid w:val="007C6A07"/>
    <w:rsid w:val="007C75A1"/>
    <w:rsid w:val="007C77A5"/>
    <w:rsid w:val="007D04E5"/>
    <w:rsid w:val="007D2DEF"/>
    <w:rsid w:val="007D5901"/>
    <w:rsid w:val="007D7526"/>
    <w:rsid w:val="007E44BE"/>
    <w:rsid w:val="007E4610"/>
    <w:rsid w:val="007E4715"/>
    <w:rsid w:val="007E505B"/>
    <w:rsid w:val="007E640C"/>
    <w:rsid w:val="007E7091"/>
    <w:rsid w:val="007F681D"/>
    <w:rsid w:val="008019D4"/>
    <w:rsid w:val="00803FAE"/>
    <w:rsid w:val="0080605F"/>
    <w:rsid w:val="00807786"/>
    <w:rsid w:val="00811FCB"/>
    <w:rsid w:val="008158D6"/>
    <w:rsid w:val="00817196"/>
    <w:rsid w:val="008235DB"/>
    <w:rsid w:val="00824AB4"/>
    <w:rsid w:val="00825C42"/>
    <w:rsid w:val="00825D25"/>
    <w:rsid w:val="00827D6F"/>
    <w:rsid w:val="00830210"/>
    <w:rsid w:val="008374D3"/>
    <w:rsid w:val="00837640"/>
    <w:rsid w:val="008376AC"/>
    <w:rsid w:val="00837E8C"/>
    <w:rsid w:val="00843560"/>
    <w:rsid w:val="008444E8"/>
    <w:rsid w:val="00844E80"/>
    <w:rsid w:val="00846FE7"/>
    <w:rsid w:val="00856911"/>
    <w:rsid w:val="008656B4"/>
    <w:rsid w:val="008677FD"/>
    <w:rsid w:val="008706D4"/>
    <w:rsid w:val="00870F8A"/>
    <w:rsid w:val="008719A4"/>
    <w:rsid w:val="00871D23"/>
    <w:rsid w:val="00874312"/>
    <w:rsid w:val="0087437C"/>
    <w:rsid w:val="0087439F"/>
    <w:rsid w:val="00875CD7"/>
    <w:rsid w:val="00876B4D"/>
    <w:rsid w:val="00877F18"/>
    <w:rsid w:val="0088293B"/>
    <w:rsid w:val="00884609"/>
    <w:rsid w:val="0089011D"/>
    <w:rsid w:val="00892EAA"/>
    <w:rsid w:val="0089382F"/>
    <w:rsid w:val="008941E3"/>
    <w:rsid w:val="00894A88"/>
    <w:rsid w:val="00894F9F"/>
    <w:rsid w:val="00895386"/>
    <w:rsid w:val="00896930"/>
    <w:rsid w:val="00897F0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FA3"/>
    <w:rsid w:val="008F1C4E"/>
    <w:rsid w:val="008F1EAB"/>
    <w:rsid w:val="008F33DC"/>
    <w:rsid w:val="008F35AF"/>
    <w:rsid w:val="008F477F"/>
    <w:rsid w:val="00900EEF"/>
    <w:rsid w:val="00902350"/>
    <w:rsid w:val="0090336B"/>
    <w:rsid w:val="009053AA"/>
    <w:rsid w:val="00906939"/>
    <w:rsid w:val="00910B7D"/>
    <w:rsid w:val="00911DFB"/>
    <w:rsid w:val="00912B7D"/>
    <w:rsid w:val="009139D9"/>
    <w:rsid w:val="00914449"/>
    <w:rsid w:val="00914AD8"/>
    <w:rsid w:val="00916079"/>
    <w:rsid w:val="00917CE9"/>
    <w:rsid w:val="009207DE"/>
    <w:rsid w:val="00920BF2"/>
    <w:rsid w:val="00922010"/>
    <w:rsid w:val="00931BD9"/>
    <w:rsid w:val="009368F3"/>
    <w:rsid w:val="00941636"/>
    <w:rsid w:val="00943742"/>
    <w:rsid w:val="00945C05"/>
    <w:rsid w:val="00946945"/>
    <w:rsid w:val="00947713"/>
    <w:rsid w:val="00950DE7"/>
    <w:rsid w:val="00953920"/>
    <w:rsid w:val="00953D47"/>
    <w:rsid w:val="009556ED"/>
    <w:rsid w:val="00955EDA"/>
    <w:rsid w:val="0095681E"/>
    <w:rsid w:val="009572D4"/>
    <w:rsid w:val="00961921"/>
    <w:rsid w:val="0096430A"/>
    <w:rsid w:val="0096554B"/>
    <w:rsid w:val="0096584A"/>
    <w:rsid w:val="00971F08"/>
    <w:rsid w:val="0097603D"/>
    <w:rsid w:val="00976949"/>
    <w:rsid w:val="00980477"/>
    <w:rsid w:val="0098251C"/>
    <w:rsid w:val="00985253"/>
    <w:rsid w:val="009853B3"/>
    <w:rsid w:val="00990630"/>
    <w:rsid w:val="00991761"/>
    <w:rsid w:val="00994DCA"/>
    <w:rsid w:val="009960EC"/>
    <w:rsid w:val="009970DD"/>
    <w:rsid w:val="009A0FBA"/>
    <w:rsid w:val="009A1601"/>
    <w:rsid w:val="009A319D"/>
    <w:rsid w:val="009A3BB6"/>
    <w:rsid w:val="009A462D"/>
    <w:rsid w:val="009A5CBA"/>
    <w:rsid w:val="009A7812"/>
    <w:rsid w:val="009B1F30"/>
    <w:rsid w:val="009B3AC2"/>
    <w:rsid w:val="009B4DF4"/>
    <w:rsid w:val="009B564E"/>
    <w:rsid w:val="009B75ED"/>
    <w:rsid w:val="009B7E87"/>
    <w:rsid w:val="009C0169"/>
    <w:rsid w:val="009C03E0"/>
    <w:rsid w:val="009C119A"/>
    <w:rsid w:val="009C403E"/>
    <w:rsid w:val="009C42C2"/>
    <w:rsid w:val="009D4FF0"/>
    <w:rsid w:val="009D703C"/>
    <w:rsid w:val="009D718F"/>
    <w:rsid w:val="009E068F"/>
    <w:rsid w:val="009E14E0"/>
    <w:rsid w:val="009E35DB"/>
    <w:rsid w:val="009E47A3"/>
    <w:rsid w:val="009F08F3"/>
    <w:rsid w:val="009F344F"/>
    <w:rsid w:val="009F494B"/>
    <w:rsid w:val="009F753B"/>
    <w:rsid w:val="00A031D8"/>
    <w:rsid w:val="00A048A8"/>
    <w:rsid w:val="00A04F49"/>
    <w:rsid w:val="00A13E54"/>
    <w:rsid w:val="00A16ECD"/>
    <w:rsid w:val="00A17F63"/>
    <w:rsid w:val="00A201C0"/>
    <w:rsid w:val="00A2193B"/>
    <w:rsid w:val="00A227C3"/>
    <w:rsid w:val="00A2351A"/>
    <w:rsid w:val="00A264A9"/>
    <w:rsid w:val="00A26DCF"/>
    <w:rsid w:val="00A27785"/>
    <w:rsid w:val="00A30187"/>
    <w:rsid w:val="00A33D2F"/>
    <w:rsid w:val="00A3448A"/>
    <w:rsid w:val="00A36297"/>
    <w:rsid w:val="00A408A7"/>
    <w:rsid w:val="00A41E2B"/>
    <w:rsid w:val="00A4220D"/>
    <w:rsid w:val="00A45839"/>
    <w:rsid w:val="00A45B74"/>
    <w:rsid w:val="00A50730"/>
    <w:rsid w:val="00A52E1D"/>
    <w:rsid w:val="00A5718E"/>
    <w:rsid w:val="00A61499"/>
    <w:rsid w:val="00A62A77"/>
    <w:rsid w:val="00A63483"/>
    <w:rsid w:val="00A6424A"/>
    <w:rsid w:val="00A64C9F"/>
    <w:rsid w:val="00A657D7"/>
    <w:rsid w:val="00A660AC"/>
    <w:rsid w:val="00A67E6C"/>
    <w:rsid w:val="00A70F90"/>
    <w:rsid w:val="00A71B99"/>
    <w:rsid w:val="00A739D0"/>
    <w:rsid w:val="00A761D4"/>
    <w:rsid w:val="00A77EC4"/>
    <w:rsid w:val="00A816D4"/>
    <w:rsid w:val="00A92879"/>
    <w:rsid w:val="00A9442A"/>
    <w:rsid w:val="00AA016F"/>
    <w:rsid w:val="00AA1ED6"/>
    <w:rsid w:val="00AA51D6"/>
    <w:rsid w:val="00AA6015"/>
    <w:rsid w:val="00AB0BC8"/>
    <w:rsid w:val="00AB11CA"/>
    <w:rsid w:val="00AB14D9"/>
    <w:rsid w:val="00AB4715"/>
    <w:rsid w:val="00AB4AB8"/>
    <w:rsid w:val="00AB5C24"/>
    <w:rsid w:val="00AB655E"/>
    <w:rsid w:val="00AC007F"/>
    <w:rsid w:val="00AC2ECD"/>
    <w:rsid w:val="00AC3119"/>
    <w:rsid w:val="00AC49FB"/>
    <w:rsid w:val="00AC5A10"/>
    <w:rsid w:val="00AD0AA3"/>
    <w:rsid w:val="00AD2ED0"/>
    <w:rsid w:val="00AD3A28"/>
    <w:rsid w:val="00AD3F94"/>
    <w:rsid w:val="00AD4A5A"/>
    <w:rsid w:val="00AE27AC"/>
    <w:rsid w:val="00AE3A8C"/>
    <w:rsid w:val="00AE40E0"/>
    <w:rsid w:val="00AE4DBA"/>
    <w:rsid w:val="00AE4F07"/>
    <w:rsid w:val="00AF1C5D"/>
    <w:rsid w:val="00AF1F7B"/>
    <w:rsid w:val="00AF42D7"/>
    <w:rsid w:val="00B006FE"/>
    <w:rsid w:val="00B007CB"/>
    <w:rsid w:val="00B02AA9"/>
    <w:rsid w:val="00B02FA3"/>
    <w:rsid w:val="00B05084"/>
    <w:rsid w:val="00B157F9"/>
    <w:rsid w:val="00B20256"/>
    <w:rsid w:val="00B20D09"/>
    <w:rsid w:val="00B221F9"/>
    <w:rsid w:val="00B2763F"/>
    <w:rsid w:val="00B27AAC"/>
    <w:rsid w:val="00B30929"/>
    <w:rsid w:val="00B372AA"/>
    <w:rsid w:val="00B40445"/>
    <w:rsid w:val="00B409E0"/>
    <w:rsid w:val="00B41888"/>
    <w:rsid w:val="00B445A2"/>
    <w:rsid w:val="00B45A52"/>
    <w:rsid w:val="00B46175"/>
    <w:rsid w:val="00B548B7"/>
    <w:rsid w:val="00B61B59"/>
    <w:rsid w:val="00B61C4A"/>
    <w:rsid w:val="00B664C7"/>
    <w:rsid w:val="00B7171B"/>
    <w:rsid w:val="00B739F6"/>
    <w:rsid w:val="00B77F82"/>
    <w:rsid w:val="00B81A6C"/>
    <w:rsid w:val="00B83ECC"/>
    <w:rsid w:val="00B85DE5"/>
    <w:rsid w:val="00B90F73"/>
    <w:rsid w:val="00B93B59"/>
    <w:rsid w:val="00B9406A"/>
    <w:rsid w:val="00BA2280"/>
    <w:rsid w:val="00BA2A08"/>
    <w:rsid w:val="00BA2EA4"/>
    <w:rsid w:val="00BA34BC"/>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9B0"/>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9AC"/>
    <w:rsid w:val="00C60783"/>
    <w:rsid w:val="00C612F0"/>
    <w:rsid w:val="00C64672"/>
    <w:rsid w:val="00C70697"/>
    <w:rsid w:val="00C72093"/>
    <w:rsid w:val="00C72EF4"/>
    <w:rsid w:val="00C744FE"/>
    <w:rsid w:val="00C75029"/>
    <w:rsid w:val="00C75D2F"/>
    <w:rsid w:val="00C76054"/>
    <w:rsid w:val="00C767BE"/>
    <w:rsid w:val="00C76E3C"/>
    <w:rsid w:val="00C81568"/>
    <w:rsid w:val="00C9027A"/>
    <w:rsid w:val="00C9068E"/>
    <w:rsid w:val="00C93814"/>
    <w:rsid w:val="00C93C4B"/>
    <w:rsid w:val="00C944AB"/>
    <w:rsid w:val="00C95B40"/>
    <w:rsid w:val="00CA1ED8"/>
    <w:rsid w:val="00CA6043"/>
    <w:rsid w:val="00CB1F63"/>
    <w:rsid w:val="00CB49D5"/>
    <w:rsid w:val="00CB7170"/>
    <w:rsid w:val="00CB797F"/>
    <w:rsid w:val="00CC040E"/>
    <w:rsid w:val="00CC111F"/>
    <w:rsid w:val="00CC2011"/>
    <w:rsid w:val="00CC2AE3"/>
    <w:rsid w:val="00CC3A0A"/>
    <w:rsid w:val="00CC3EA0"/>
    <w:rsid w:val="00CC78D1"/>
    <w:rsid w:val="00CC7B45"/>
    <w:rsid w:val="00CD1188"/>
    <w:rsid w:val="00CD2ED1"/>
    <w:rsid w:val="00CD337B"/>
    <w:rsid w:val="00CE0424"/>
    <w:rsid w:val="00CE0C6D"/>
    <w:rsid w:val="00CE7561"/>
    <w:rsid w:val="00CF1354"/>
    <w:rsid w:val="00CF1CBD"/>
    <w:rsid w:val="00CF36B1"/>
    <w:rsid w:val="00CF3B1F"/>
    <w:rsid w:val="00CF3BF6"/>
    <w:rsid w:val="00CF625B"/>
    <w:rsid w:val="00CF687E"/>
    <w:rsid w:val="00D00A2A"/>
    <w:rsid w:val="00D019C6"/>
    <w:rsid w:val="00D0349B"/>
    <w:rsid w:val="00D054D0"/>
    <w:rsid w:val="00D06B92"/>
    <w:rsid w:val="00D10249"/>
    <w:rsid w:val="00D115C3"/>
    <w:rsid w:val="00D11897"/>
    <w:rsid w:val="00D13135"/>
    <w:rsid w:val="00D133AB"/>
    <w:rsid w:val="00D13E4E"/>
    <w:rsid w:val="00D16D1C"/>
    <w:rsid w:val="00D239A7"/>
    <w:rsid w:val="00D23F47"/>
    <w:rsid w:val="00D25A2B"/>
    <w:rsid w:val="00D2742E"/>
    <w:rsid w:val="00D36E71"/>
    <w:rsid w:val="00D37D87"/>
    <w:rsid w:val="00D40B33"/>
    <w:rsid w:val="00D41C4A"/>
    <w:rsid w:val="00D4318F"/>
    <w:rsid w:val="00D438BF"/>
    <w:rsid w:val="00D440F8"/>
    <w:rsid w:val="00D476EB"/>
    <w:rsid w:val="00D508DB"/>
    <w:rsid w:val="00D50DFB"/>
    <w:rsid w:val="00D546FF"/>
    <w:rsid w:val="00D55AD5"/>
    <w:rsid w:val="00D576CA"/>
    <w:rsid w:val="00D61AF5"/>
    <w:rsid w:val="00D652B5"/>
    <w:rsid w:val="00D66155"/>
    <w:rsid w:val="00D708B0"/>
    <w:rsid w:val="00D727AA"/>
    <w:rsid w:val="00D77B1D"/>
    <w:rsid w:val="00D8021F"/>
    <w:rsid w:val="00D80383"/>
    <w:rsid w:val="00D823C6"/>
    <w:rsid w:val="00D8327F"/>
    <w:rsid w:val="00D84751"/>
    <w:rsid w:val="00D85CAF"/>
    <w:rsid w:val="00D86CA3"/>
    <w:rsid w:val="00D871CE"/>
    <w:rsid w:val="00D9196D"/>
    <w:rsid w:val="00D92982"/>
    <w:rsid w:val="00DA305E"/>
    <w:rsid w:val="00DA5417"/>
    <w:rsid w:val="00DA56E8"/>
    <w:rsid w:val="00DB0A9F"/>
    <w:rsid w:val="00DB2FD5"/>
    <w:rsid w:val="00DB377D"/>
    <w:rsid w:val="00DB3E0B"/>
    <w:rsid w:val="00DC2D36"/>
    <w:rsid w:val="00DC53EF"/>
    <w:rsid w:val="00DD6C66"/>
    <w:rsid w:val="00DE5608"/>
    <w:rsid w:val="00DE58D0"/>
    <w:rsid w:val="00DE654F"/>
    <w:rsid w:val="00DF0B6E"/>
    <w:rsid w:val="00DF15E0"/>
    <w:rsid w:val="00DF2221"/>
    <w:rsid w:val="00DF37A0"/>
    <w:rsid w:val="00DF7399"/>
    <w:rsid w:val="00E110E7"/>
    <w:rsid w:val="00E11B20"/>
    <w:rsid w:val="00E11F8E"/>
    <w:rsid w:val="00E12924"/>
    <w:rsid w:val="00E17FA2"/>
    <w:rsid w:val="00E22330"/>
    <w:rsid w:val="00E30B5A"/>
    <w:rsid w:val="00E3123D"/>
    <w:rsid w:val="00E31461"/>
    <w:rsid w:val="00E31D43"/>
    <w:rsid w:val="00E32608"/>
    <w:rsid w:val="00E34188"/>
    <w:rsid w:val="00E34B6E"/>
    <w:rsid w:val="00E35559"/>
    <w:rsid w:val="00E3723A"/>
    <w:rsid w:val="00E37860"/>
    <w:rsid w:val="00E379A0"/>
    <w:rsid w:val="00E446F1"/>
    <w:rsid w:val="00E45F67"/>
    <w:rsid w:val="00E46886"/>
    <w:rsid w:val="00E47AEF"/>
    <w:rsid w:val="00E53B75"/>
    <w:rsid w:val="00E544B3"/>
    <w:rsid w:val="00E54E3B"/>
    <w:rsid w:val="00E56731"/>
    <w:rsid w:val="00E57565"/>
    <w:rsid w:val="00E6049D"/>
    <w:rsid w:val="00E63838"/>
    <w:rsid w:val="00E64434"/>
    <w:rsid w:val="00E67C51"/>
    <w:rsid w:val="00E72EFC"/>
    <w:rsid w:val="00E758EC"/>
    <w:rsid w:val="00E75D06"/>
    <w:rsid w:val="00E80297"/>
    <w:rsid w:val="00E8234C"/>
    <w:rsid w:val="00E82762"/>
    <w:rsid w:val="00E83AA9"/>
    <w:rsid w:val="00E85928"/>
    <w:rsid w:val="00E87822"/>
    <w:rsid w:val="00E90395"/>
    <w:rsid w:val="00E90E49"/>
    <w:rsid w:val="00E917F9"/>
    <w:rsid w:val="00E9291C"/>
    <w:rsid w:val="00E92B0E"/>
    <w:rsid w:val="00E93FFE"/>
    <w:rsid w:val="00E94F8A"/>
    <w:rsid w:val="00EA4BEF"/>
    <w:rsid w:val="00EA7A41"/>
    <w:rsid w:val="00EB077B"/>
    <w:rsid w:val="00EB3A98"/>
    <w:rsid w:val="00EB4EA2"/>
    <w:rsid w:val="00EC24D5"/>
    <w:rsid w:val="00EC27C6"/>
    <w:rsid w:val="00EC4207"/>
    <w:rsid w:val="00EC52C9"/>
    <w:rsid w:val="00EC5653"/>
    <w:rsid w:val="00EC71CE"/>
    <w:rsid w:val="00ED1006"/>
    <w:rsid w:val="00EE5A48"/>
    <w:rsid w:val="00EF18FE"/>
    <w:rsid w:val="00EF5787"/>
    <w:rsid w:val="00EF60D0"/>
    <w:rsid w:val="00F00277"/>
    <w:rsid w:val="00F006D6"/>
    <w:rsid w:val="00F0528D"/>
    <w:rsid w:val="00F06C67"/>
    <w:rsid w:val="00F06DFD"/>
    <w:rsid w:val="00F071D1"/>
    <w:rsid w:val="00F07533"/>
    <w:rsid w:val="00F10629"/>
    <w:rsid w:val="00F15FA5"/>
    <w:rsid w:val="00F209B7"/>
    <w:rsid w:val="00F2376F"/>
    <w:rsid w:val="00F243D8"/>
    <w:rsid w:val="00F30828"/>
    <w:rsid w:val="00F313D6"/>
    <w:rsid w:val="00F374AF"/>
    <w:rsid w:val="00F40F0C"/>
    <w:rsid w:val="00F4766C"/>
    <w:rsid w:val="00F5060E"/>
    <w:rsid w:val="00F507D1"/>
    <w:rsid w:val="00F50DA4"/>
    <w:rsid w:val="00F519CE"/>
    <w:rsid w:val="00F51ADA"/>
    <w:rsid w:val="00F52967"/>
    <w:rsid w:val="00F52A41"/>
    <w:rsid w:val="00F60203"/>
    <w:rsid w:val="00F607C5"/>
    <w:rsid w:val="00F60DEA"/>
    <w:rsid w:val="00F6302A"/>
    <w:rsid w:val="00F63950"/>
    <w:rsid w:val="00F64146"/>
    <w:rsid w:val="00F64C2B"/>
    <w:rsid w:val="00F651BE"/>
    <w:rsid w:val="00F67F53"/>
    <w:rsid w:val="00F703BE"/>
    <w:rsid w:val="00F71F69"/>
    <w:rsid w:val="00F72B72"/>
    <w:rsid w:val="00F73F56"/>
    <w:rsid w:val="00F74BB9"/>
    <w:rsid w:val="00F75582"/>
    <w:rsid w:val="00F76EFA"/>
    <w:rsid w:val="00F77C0C"/>
    <w:rsid w:val="00F804BE"/>
    <w:rsid w:val="00F817CE"/>
    <w:rsid w:val="00F8456C"/>
    <w:rsid w:val="00F859D8"/>
    <w:rsid w:val="00F868F5"/>
    <w:rsid w:val="00F9056A"/>
    <w:rsid w:val="00F90F8D"/>
    <w:rsid w:val="00F92782"/>
    <w:rsid w:val="00F93AA9"/>
    <w:rsid w:val="00F93B30"/>
    <w:rsid w:val="00F95D8F"/>
    <w:rsid w:val="00F96985"/>
    <w:rsid w:val="00F97838"/>
    <w:rsid w:val="00FA2BB3"/>
    <w:rsid w:val="00FB4C80"/>
    <w:rsid w:val="00FB6A6A"/>
    <w:rsid w:val="00FC2181"/>
    <w:rsid w:val="00FC7429"/>
    <w:rsid w:val="00FD07F6"/>
    <w:rsid w:val="00FD1EC8"/>
    <w:rsid w:val="00FD30CB"/>
    <w:rsid w:val="00FD3C68"/>
    <w:rsid w:val="00FD47ED"/>
    <w:rsid w:val="00FD4CF7"/>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67EDA"/>
  <w15:chartTrackingRefBased/>
  <w15:docId w15:val="{0E8E44DF-85FD-413F-ABC6-5BCC30B0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Indent"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3D2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A33D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H2 Char,h2 Char,Header 2,Header2,22,heading2,2nd level,H21,H22,H23,H24,H25,R2,E2,†berschrift 2,õberschrift 2"/>
    <w:basedOn w:val="Heading1"/>
    <w:next w:val="Normal"/>
    <w:link w:val="Heading2Char"/>
    <w:qFormat/>
    <w:rsid w:val="00A33D2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33D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A33D2F"/>
    <w:pPr>
      <w:ind w:left="1418" w:hanging="1418"/>
      <w:outlineLvl w:val="3"/>
    </w:pPr>
    <w:rPr>
      <w:sz w:val="24"/>
    </w:rPr>
  </w:style>
  <w:style w:type="paragraph" w:styleId="Heading5">
    <w:name w:val="heading 5"/>
    <w:aliases w:val="h5,Heading5,H5"/>
    <w:basedOn w:val="Heading4"/>
    <w:next w:val="Normal"/>
    <w:link w:val="Heading5Char"/>
    <w:qFormat/>
    <w:rsid w:val="00A33D2F"/>
    <w:pPr>
      <w:ind w:left="1701" w:hanging="1701"/>
      <w:outlineLvl w:val="4"/>
    </w:pPr>
    <w:rPr>
      <w:sz w:val="22"/>
    </w:rPr>
  </w:style>
  <w:style w:type="paragraph" w:styleId="Heading6">
    <w:name w:val="heading 6"/>
    <w:basedOn w:val="H6"/>
    <w:next w:val="Normal"/>
    <w:link w:val="Heading6Char"/>
    <w:qFormat/>
    <w:rsid w:val="00A33D2F"/>
    <w:pPr>
      <w:outlineLvl w:val="5"/>
    </w:pPr>
  </w:style>
  <w:style w:type="paragraph" w:styleId="Heading7">
    <w:name w:val="heading 7"/>
    <w:basedOn w:val="H6"/>
    <w:next w:val="Normal"/>
    <w:link w:val="Heading7Char"/>
    <w:qFormat/>
    <w:rsid w:val="00A33D2F"/>
    <w:pPr>
      <w:outlineLvl w:val="6"/>
    </w:pPr>
  </w:style>
  <w:style w:type="paragraph" w:styleId="Heading8">
    <w:name w:val="heading 8"/>
    <w:aliases w:val="Table Heading"/>
    <w:basedOn w:val="Heading1"/>
    <w:next w:val="Normal"/>
    <w:link w:val="Heading8Char"/>
    <w:qFormat/>
    <w:rsid w:val="00A33D2F"/>
    <w:pPr>
      <w:ind w:left="0" w:firstLine="0"/>
      <w:outlineLvl w:val="7"/>
    </w:pPr>
  </w:style>
  <w:style w:type="paragraph" w:styleId="Heading9">
    <w:name w:val="heading 9"/>
    <w:aliases w:val="Figure Heading,FH"/>
    <w:basedOn w:val="Heading8"/>
    <w:next w:val="Normal"/>
    <w:link w:val="Heading9Char"/>
    <w:qFormat/>
    <w:rsid w:val="00A33D2F"/>
    <w:pPr>
      <w:outlineLvl w:val="8"/>
    </w:pPr>
  </w:style>
  <w:style w:type="character" w:default="1" w:styleId="DefaultParagraphFont">
    <w:name w:val="Default Paragraph Font"/>
    <w:uiPriority w:val="1"/>
    <w:semiHidden/>
    <w:unhideWhenUsed/>
    <w:rsid w:val="00A33D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D2F"/>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A33D2F"/>
    <w:rPr>
      <w:rFonts w:ascii="Arial" w:hAnsi="Arial"/>
      <w:sz w:val="36"/>
      <w:lang w:eastAsia="ja-JP"/>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link w:val="Heading2"/>
    <w:rsid w:val="00A33D2F"/>
    <w:rPr>
      <w:rFonts w:ascii="Arial" w:hAnsi="Arial"/>
      <w:sz w:val="32"/>
      <w:lang w:eastAsia="ja-JP"/>
    </w:rPr>
  </w:style>
  <w:style w:type="character" w:customStyle="1" w:styleId="Heading3Char">
    <w:name w:val="Heading 3 Char"/>
    <w:aliases w:val="Underrubrik2 Char,H3 Char,no break Char,Memo Heading 3 Char"/>
    <w:link w:val="Heading3"/>
    <w:rsid w:val="00A33D2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3D2F"/>
    <w:rPr>
      <w:rFonts w:ascii="Arial" w:hAnsi="Arial"/>
      <w:sz w:val="24"/>
      <w:lang w:eastAsia="ja-JP"/>
    </w:rPr>
  </w:style>
  <w:style w:type="character" w:customStyle="1" w:styleId="Heading5Char">
    <w:name w:val="Heading 5 Char"/>
    <w:aliases w:val="h5 Char,Heading5 Char,H5 Char"/>
    <w:link w:val="Heading5"/>
    <w:rsid w:val="00A33D2F"/>
    <w:rPr>
      <w:rFonts w:ascii="Arial" w:hAnsi="Arial"/>
      <w:sz w:val="22"/>
      <w:lang w:eastAsia="ja-JP"/>
    </w:rPr>
  </w:style>
  <w:style w:type="paragraph" w:customStyle="1" w:styleId="H6">
    <w:name w:val="H6"/>
    <w:basedOn w:val="Heading5"/>
    <w:next w:val="Normal"/>
    <w:rsid w:val="00A33D2F"/>
    <w:pPr>
      <w:ind w:left="1985" w:hanging="1985"/>
      <w:outlineLvl w:val="9"/>
    </w:pPr>
    <w:rPr>
      <w:sz w:val="20"/>
    </w:rPr>
  </w:style>
  <w:style w:type="character" w:customStyle="1" w:styleId="Heading6Char">
    <w:name w:val="Heading 6 Char"/>
    <w:link w:val="Heading6"/>
    <w:rsid w:val="00A33D2F"/>
    <w:rPr>
      <w:rFonts w:ascii="Arial" w:hAnsi="Arial"/>
      <w:lang w:eastAsia="ja-JP"/>
    </w:rPr>
  </w:style>
  <w:style w:type="character" w:customStyle="1" w:styleId="Heading7Char">
    <w:name w:val="Heading 7 Char"/>
    <w:link w:val="Heading7"/>
    <w:rsid w:val="00A33D2F"/>
    <w:rPr>
      <w:rFonts w:ascii="Arial" w:hAnsi="Arial"/>
      <w:lang w:eastAsia="ja-JP"/>
    </w:rPr>
  </w:style>
  <w:style w:type="character" w:customStyle="1" w:styleId="Heading8Char">
    <w:name w:val="Heading 8 Char"/>
    <w:aliases w:val="Table Heading Char"/>
    <w:link w:val="Heading8"/>
    <w:rsid w:val="00A33D2F"/>
    <w:rPr>
      <w:rFonts w:ascii="Arial" w:hAnsi="Arial"/>
      <w:sz w:val="36"/>
      <w:lang w:eastAsia="ja-JP"/>
    </w:rPr>
  </w:style>
  <w:style w:type="character" w:customStyle="1" w:styleId="Heading9Char">
    <w:name w:val="Heading 9 Char"/>
    <w:aliases w:val="Figure Heading Char,FH Char"/>
    <w:link w:val="Heading9"/>
    <w:rsid w:val="00A33D2F"/>
    <w:rPr>
      <w:rFonts w:ascii="Arial" w:hAnsi="Arial"/>
      <w:sz w:val="36"/>
      <w:lang w:eastAsia="ja-JP"/>
    </w:rPr>
  </w:style>
  <w:style w:type="paragraph" w:styleId="TOC8">
    <w:name w:val="toc 8"/>
    <w:basedOn w:val="TOC1"/>
    <w:uiPriority w:val="39"/>
    <w:rsid w:val="00A33D2F"/>
    <w:pPr>
      <w:spacing w:before="180"/>
      <w:ind w:left="2693" w:hanging="2693"/>
    </w:pPr>
    <w:rPr>
      <w:b/>
    </w:rPr>
  </w:style>
  <w:style w:type="paragraph" w:styleId="TOC1">
    <w:name w:val="toc 1"/>
    <w:aliases w:val="Observation TOC2"/>
    <w:uiPriority w:val="39"/>
    <w:rsid w:val="00A33D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33D2F"/>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33D2F"/>
    <w:pPr>
      <w:spacing w:before="120" w:after="120"/>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978B8"/>
    <w:rPr>
      <w:rFonts w:ascii="Times New Roman" w:hAnsi="Times New Roman"/>
      <w:b/>
    </w:rPr>
  </w:style>
  <w:style w:type="paragraph" w:styleId="TOC5">
    <w:name w:val="toc 5"/>
    <w:aliases w:val="Observation TOC"/>
    <w:basedOn w:val="TOC4"/>
    <w:uiPriority w:val="39"/>
    <w:rsid w:val="00A33D2F"/>
    <w:pPr>
      <w:ind w:left="1701" w:hanging="1701"/>
    </w:pPr>
  </w:style>
  <w:style w:type="paragraph" w:styleId="TOC4">
    <w:name w:val="toc 4"/>
    <w:basedOn w:val="TOC3"/>
    <w:uiPriority w:val="39"/>
    <w:rsid w:val="00A33D2F"/>
    <w:pPr>
      <w:ind w:left="1418" w:hanging="1418"/>
    </w:pPr>
  </w:style>
  <w:style w:type="paragraph" w:styleId="TOC3">
    <w:name w:val="toc 3"/>
    <w:basedOn w:val="TOC2"/>
    <w:uiPriority w:val="39"/>
    <w:rsid w:val="00A33D2F"/>
    <w:pPr>
      <w:ind w:left="1134" w:hanging="1134"/>
    </w:pPr>
  </w:style>
  <w:style w:type="paragraph" w:styleId="TOC2">
    <w:name w:val="toc 2"/>
    <w:basedOn w:val="TOC1"/>
    <w:uiPriority w:val="39"/>
    <w:rsid w:val="00A33D2F"/>
    <w:pPr>
      <w:keepNext w:val="0"/>
      <w:spacing w:before="0"/>
      <w:ind w:left="851" w:hanging="851"/>
    </w:pPr>
    <w:rPr>
      <w:sz w:val="20"/>
    </w:rPr>
  </w:style>
  <w:style w:type="paragraph" w:styleId="Index2">
    <w:name w:val="index 2"/>
    <w:basedOn w:val="Index1"/>
    <w:rsid w:val="00A33D2F"/>
    <w:pPr>
      <w:ind w:left="284"/>
    </w:pPr>
  </w:style>
  <w:style w:type="paragraph" w:styleId="Index1">
    <w:name w:val="index 1"/>
    <w:basedOn w:val="Normal"/>
    <w:rsid w:val="00A33D2F"/>
    <w:pPr>
      <w:keepLines/>
      <w:spacing w:after="0"/>
    </w:pPr>
  </w:style>
  <w:style w:type="paragraph" w:styleId="DocumentMap">
    <w:name w:val="Document Map"/>
    <w:basedOn w:val="Normal"/>
    <w:link w:val="DocumentMapChar"/>
    <w:rsid w:val="00A33D2F"/>
    <w:pPr>
      <w:shd w:val="clear" w:color="auto" w:fill="000080"/>
    </w:pPr>
    <w:rPr>
      <w:rFonts w:ascii="Tahoma" w:hAnsi="Tahoma" w:cs="Tahoma"/>
    </w:rPr>
  </w:style>
  <w:style w:type="character" w:customStyle="1" w:styleId="DocumentMapChar">
    <w:name w:val="Document Map Char"/>
    <w:link w:val="DocumentMap"/>
    <w:rsid w:val="00A33D2F"/>
    <w:rPr>
      <w:rFonts w:ascii="Tahoma" w:hAnsi="Tahoma" w:cs="Tahoma"/>
      <w:shd w:val="clear" w:color="auto" w:fill="000080"/>
      <w:lang w:eastAsia="ja-JP"/>
    </w:rPr>
  </w:style>
  <w:style w:type="paragraph" w:styleId="ListNumber2">
    <w:name w:val="List Number 2"/>
    <w:basedOn w:val="ListNumber"/>
    <w:rsid w:val="00A33D2F"/>
    <w:pPr>
      <w:numPr>
        <w:numId w:val="12"/>
      </w:numPr>
    </w:pPr>
  </w:style>
  <w:style w:type="paragraph" w:styleId="ListNumber">
    <w:name w:val="List Number"/>
    <w:basedOn w:val="List"/>
    <w:rsid w:val="00A33D2F"/>
    <w:pPr>
      <w:numPr>
        <w:numId w:val="11"/>
      </w:numPr>
    </w:pPr>
    <w:rPr>
      <w:lang w:eastAsia="ja-JP"/>
    </w:rPr>
  </w:style>
  <w:style w:type="paragraph" w:styleId="List">
    <w:name w:val="List"/>
    <w:basedOn w:val="BodyText"/>
    <w:link w:val="ListChar"/>
    <w:rsid w:val="00A33D2F"/>
    <w:pPr>
      <w:ind w:left="568" w:hanging="284"/>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D2F"/>
    <w:pPr>
      <w:spacing w:after="120"/>
      <w:jc w:val="both"/>
    </w:pPr>
    <w:rPr>
      <w:rFonts w:ascii="Arial"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3D2F"/>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3D2F"/>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3D2F"/>
    <w:rPr>
      <w:rFonts w:ascii="Arial" w:hAnsi="Arial"/>
      <w:b/>
      <w:noProof/>
      <w:sz w:val="18"/>
      <w:lang w:eastAsia="ja-JP"/>
    </w:rPr>
  </w:style>
  <w:style w:type="character" w:styleId="FootnoteReference">
    <w:name w:val="footnote reference"/>
    <w:rsid w:val="00A33D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3D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3D2F"/>
    <w:rPr>
      <w:rFonts w:ascii="Times New Roman" w:hAnsi="Times New Roman"/>
      <w:sz w:val="16"/>
      <w:lang w:eastAsia="ja-JP"/>
    </w:rPr>
  </w:style>
  <w:style w:type="paragraph" w:customStyle="1" w:styleId="3GPPHeader">
    <w:name w:val="3GPP_Header"/>
    <w:basedOn w:val="BodyText"/>
    <w:rsid w:val="00A33D2F"/>
    <w:pPr>
      <w:tabs>
        <w:tab w:val="left" w:pos="1701"/>
        <w:tab w:val="right" w:pos="9639"/>
      </w:tabs>
      <w:spacing w:after="240"/>
    </w:pPr>
    <w:rPr>
      <w:b/>
      <w:sz w:val="24"/>
    </w:rPr>
  </w:style>
  <w:style w:type="paragraph" w:styleId="TOC9">
    <w:name w:val="toc 9"/>
    <w:basedOn w:val="TOC8"/>
    <w:uiPriority w:val="39"/>
    <w:rsid w:val="00A33D2F"/>
    <w:pPr>
      <w:ind w:left="1418" w:hanging="1418"/>
    </w:pPr>
  </w:style>
  <w:style w:type="paragraph" w:styleId="TOC6">
    <w:name w:val="toc 6"/>
    <w:basedOn w:val="TOC5"/>
    <w:next w:val="Normal"/>
    <w:uiPriority w:val="39"/>
    <w:rsid w:val="00A33D2F"/>
    <w:pPr>
      <w:ind w:left="1985" w:hanging="1985"/>
    </w:pPr>
  </w:style>
  <w:style w:type="paragraph" w:styleId="TOC7">
    <w:name w:val="toc 7"/>
    <w:basedOn w:val="TOC6"/>
    <w:next w:val="Normal"/>
    <w:uiPriority w:val="39"/>
    <w:rsid w:val="00A33D2F"/>
    <w:pPr>
      <w:ind w:left="2268" w:hanging="2268"/>
    </w:pPr>
  </w:style>
  <w:style w:type="paragraph" w:styleId="ListBullet2">
    <w:name w:val="List Bullet 2"/>
    <w:aliases w:val="lb2"/>
    <w:basedOn w:val="ListBullet"/>
    <w:rsid w:val="00A33D2F"/>
    <w:pPr>
      <w:numPr>
        <w:numId w:val="7"/>
      </w:numPr>
    </w:pPr>
  </w:style>
  <w:style w:type="paragraph" w:styleId="ListBullet">
    <w:name w:val="List Bullet"/>
    <w:basedOn w:val="List"/>
    <w:rsid w:val="00A33D2F"/>
    <w:pPr>
      <w:numPr>
        <w:numId w:val="6"/>
      </w:numPr>
    </w:pPr>
    <w:rPr>
      <w:lang w:eastAsia="ja-JP"/>
    </w:rPr>
  </w:style>
  <w:style w:type="paragraph" w:styleId="ListBullet3">
    <w:name w:val="List Bullet 3"/>
    <w:basedOn w:val="ListBullet2"/>
    <w:rsid w:val="00A33D2F"/>
    <w:pPr>
      <w:numPr>
        <w:numId w:val="8"/>
      </w:numPr>
    </w:pPr>
  </w:style>
  <w:style w:type="paragraph" w:customStyle="1" w:styleId="EQ">
    <w:name w:val="EQ"/>
    <w:basedOn w:val="Normal"/>
    <w:next w:val="Normal"/>
    <w:rsid w:val="00A33D2F"/>
    <w:pPr>
      <w:keepLines/>
      <w:tabs>
        <w:tab w:val="center" w:pos="4536"/>
        <w:tab w:val="right" w:pos="9072"/>
      </w:tabs>
    </w:pPr>
    <w:rPr>
      <w:noProof/>
    </w:rPr>
  </w:style>
  <w:style w:type="paragraph" w:styleId="List2">
    <w:name w:val="List 2"/>
    <w:basedOn w:val="List"/>
    <w:link w:val="List2Char"/>
    <w:rsid w:val="00A33D2F"/>
    <w:pPr>
      <w:ind w:left="851"/>
    </w:pPr>
    <w:rPr>
      <w:lang w:eastAsia="ja-JP"/>
    </w:rPr>
  </w:style>
  <w:style w:type="paragraph" w:styleId="List3">
    <w:name w:val="List 3"/>
    <w:basedOn w:val="List2"/>
    <w:link w:val="List3Char"/>
    <w:rsid w:val="00A33D2F"/>
    <w:pPr>
      <w:ind w:left="1135"/>
    </w:pPr>
  </w:style>
  <w:style w:type="paragraph" w:styleId="List4">
    <w:name w:val="List 4"/>
    <w:basedOn w:val="List3"/>
    <w:rsid w:val="00A33D2F"/>
    <w:pPr>
      <w:ind w:left="1418"/>
    </w:pPr>
  </w:style>
  <w:style w:type="paragraph" w:styleId="List5">
    <w:name w:val="List 5"/>
    <w:basedOn w:val="List4"/>
    <w:rsid w:val="00A33D2F"/>
    <w:pPr>
      <w:ind w:left="1702"/>
    </w:pPr>
  </w:style>
  <w:style w:type="paragraph" w:customStyle="1" w:styleId="EditorsNote">
    <w:name w:val="Editor's Note"/>
    <w:basedOn w:val="NO"/>
    <w:link w:val="EditorsNoteChar"/>
    <w:rsid w:val="00A33D2F"/>
    <w:rPr>
      <w:color w:val="FF0000"/>
      <w:lang w:val="x-none" w:eastAsia="x-none"/>
    </w:rPr>
  </w:style>
  <w:style w:type="paragraph" w:customStyle="1" w:styleId="NO">
    <w:name w:val="NO"/>
    <w:basedOn w:val="Normal"/>
    <w:link w:val="NOChar"/>
    <w:rsid w:val="00A33D2F"/>
    <w:pPr>
      <w:keepLines/>
      <w:ind w:left="1135" w:hanging="851"/>
    </w:pPr>
  </w:style>
  <w:style w:type="character" w:customStyle="1" w:styleId="NOChar">
    <w:name w:val="NO Char"/>
    <w:link w:val="NO"/>
    <w:qFormat/>
    <w:rsid w:val="00A33D2F"/>
    <w:rPr>
      <w:rFonts w:ascii="Times New Roman" w:hAnsi="Times New Roman"/>
      <w:lang w:eastAsia="ja-JP"/>
    </w:rPr>
  </w:style>
  <w:style w:type="character" w:customStyle="1" w:styleId="EditorsNoteChar">
    <w:name w:val="Editor's Note Char"/>
    <w:link w:val="EditorsNote"/>
    <w:rsid w:val="00A33D2F"/>
    <w:rPr>
      <w:rFonts w:ascii="Times New Roman" w:hAnsi="Times New Roman"/>
      <w:color w:val="FF0000"/>
      <w:lang w:val="x-none" w:eastAsia="x-none"/>
    </w:rPr>
  </w:style>
  <w:style w:type="paragraph" w:styleId="ListBullet4">
    <w:name w:val="List Bullet 4"/>
    <w:basedOn w:val="ListBullet3"/>
    <w:rsid w:val="00A33D2F"/>
    <w:pPr>
      <w:numPr>
        <w:numId w:val="9"/>
      </w:numPr>
    </w:pPr>
  </w:style>
  <w:style w:type="paragraph" w:styleId="ListBullet5">
    <w:name w:val="List Bullet 5"/>
    <w:basedOn w:val="ListBullet4"/>
    <w:rsid w:val="00A33D2F"/>
    <w:pPr>
      <w:numPr>
        <w:numId w:val="10"/>
      </w:numPr>
    </w:pPr>
  </w:style>
  <w:style w:type="paragraph" w:styleId="Footer">
    <w:name w:val="footer"/>
    <w:basedOn w:val="Header"/>
    <w:link w:val="FooterChar"/>
    <w:rsid w:val="00A33D2F"/>
    <w:pPr>
      <w:jc w:val="center"/>
    </w:pPr>
    <w:rPr>
      <w:i/>
    </w:rPr>
  </w:style>
  <w:style w:type="character" w:customStyle="1" w:styleId="FooterChar">
    <w:name w:val="Footer Char"/>
    <w:link w:val="Footer"/>
    <w:rsid w:val="00A33D2F"/>
    <w:rPr>
      <w:rFonts w:ascii="Arial" w:hAnsi="Arial"/>
      <w:b/>
      <w:i/>
      <w:noProof/>
      <w:sz w:val="18"/>
      <w:lang w:eastAsia="ja-JP"/>
    </w:rPr>
  </w:style>
  <w:style w:type="paragraph" w:customStyle="1" w:styleId="Reference">
    <w:name w:val="Reference"/>
    <w:basedOn w:val="BodyText"/>
    <w:link w:val="ReferenceChar"/>
    <w:rsid w:val="00A33D2F"/>
    <w:pPr>
      <w:numPr>
        <w:numId w:val="1"/>
      </w:numPr>
    </w:pPr>
  </w:style>
  <w:style w:type="paragraph" w:styleId="BalloonText">
    <w:name w:val="Balloon Text"/>
    <w:basedOn w:val="Normal"/>
    <w:link w:val="BalloonTextChar"/>
    <w:rsid w:val="00A33D2F"/>
    <w:pPr>
      <w:spacing w:after="0"/>
    </w:pPr>
    <w:rPr>
      <w:rFonts w:ascii="Segoe UI" w:hAnsi="Segoe UI" w:cs="Segoe UI"/>
      <w:sz w:val="18"/>
      <w:szCs w:val="18"/>
    </w:rPr>
  </w:style>
  <w:style w:type="character" w:customStyle="1" w:styleId="BalloonTextChar">
    <w:name w:val="Balloon Text Char"/>
    <w:link w:val="BalloonText"/>
    <w:rsid w:val="00A33D2F"/>
    <w:rPr>
      <w:rFonts w:ascii="Segoe UI" w:hAnsi="Segoe UI" w:cs="Segoe UI"/>
      <w:sz w:val="18"/>
      <w:szCs w:val="18"/>
      <w:lang w:eastAsia="ja-JP"/>
    </w:rPr>
  </w:style>
  <w:style w:type="character" w:styleId="PageNumber">
    <w:name w:val="page number"/>
    <w:basedOn w:val="DefaultParagraphFont"/>
    <w:rsid w:val="00A33D2F"/>
  </w:style>
  <w:style w:type="character" w:styleId="Hyperlink">
    <w:name w:val="Hyperlink"/>
    <w:uiPriority w:val="99"/>
    <w:rsid w:val="00A33D2F"/>
    <w:rPr>
      <w:color w:val="0000FF"/>
      <w:u w:val="single"/>
    </w:rPr>
  </w:style>
  <w:style w:type="character" w:styleId="FollowedHyperlink">
    <w:name w:val="FollowedHyperlink"/>
    <w:unhideWhenUsed/>
    <w:rsid w:val="00A33D2F"/>
    <w:rPr>
      <w:color w:val="800080"/>
      <w:u w:val="single"/>
    </w:rPr>
  </w:style>
  <w:style w:type="character" w:styleId="CommentReference">
    <w:name w:val="annotation reference"/>
    <w:uiPriority w:val="99"/>
    <w:qFormat/>
    <w:rsid w:val="00A33D2F"/>
    <w:rPr>
      <w:sz w:val="16"/>
      <w:szCs w:val="16"/>
    </w:rPr>
  </w:style>
  <w:style w:type="paragraph" w:styleId="CommentText">
    <w:name w:val="annotation text"/>
    <w:basedOn w:val="Normal"/>
    <w:link w:val="CommentTextChar"/>
    <w:uiPriority w:val="99"/>
    <w:qFormat/>
    <w:rsid w:val="00A33D2F"/>
  </w:style>
  <w:style w:type="character" w:customStyle="1" w:styleId="CommentTextChar">
    <w:name w:val="Comment Text Char"/>
    <w:link w:val="CommentText"/>
    <w:uiPriority w:val="99"/>
    <w:qFormat/>
    <w:rsid w:val="00A33D2F"/>
    <w:rPr>
      <w:rFonts w:ascii="Times New Roman" w:hAnsi="Times New Roman"/>
      <w:lang w:eastAsia="ja-JP"/>
    </w:rPr>
  </w:style>
  <w:style w:type="paragraph" w:styleId="CommentSubject">
    <w:name w:val="annotation subject"/>
    <w:basedOn w:val="CommentText"/>
    <w:next w:val="CommentText"/>
    <w:link w:val="CommentSubjectChar"/>
    <w:rsid w:val="00A33D2F"/>
    <w:rPr>
      <w:b/>
      <w:bCs/>
    </w:rPr>
  </w:style>
  <w:style w:type="character" w:customStyle="1" w:styleId="CommentSubjectChar">
    <w:name w:val="Comment Subject Char"/>
    <w:link w:val="CommentSubject"/>
    <w:rsid w:val="00A33D2F"/>
    <w:rPr>
      <w:rFonts w:ascii="Times New Roman" w:hAnsi="Times New Roman"/>
      <w:b/>
      <w:bCs/>
      <w:lang w:eastAsia="ja-JP"/>
    </w:rPr>
  </w:style>
  <w:style w:type="paragraph" w:customStyle="1" w:styleId="B1">
    <w:name w:val="B1"/>
    <w:basedOn w:val="List"/>
    <w:link w:val="B1Char1"/>
    <w:rsid w:val="00A33D2F"/>
    <w:rPr>
      <w:rFonts w:ascii="Times New Roman" w:hAnsi="Times New Roman"/>
    </w:rPr>
  </w:style>
  <w:style w:type="character" w:customStyle="1" w:styleId="B1Char1">
    <w:name w:val="B1 Char1"/>
    <w:link w:val="B1"/>
    <w:qFormat/>
    <w:rsid w:val="00A33D2F"/>
    <w:rPr>
      <w:rFonts w:ascii="Times New Roman" w:hAnsi="Times New Roman"/>
      <w:lang w:eastAsia="zh-CN"/>
    </w:rPr>
  </w:style>
  <w:style w:type="paragraph" w:customStyle="1" w:styleId="B2">
    <w:name w:val="B2"/>
    <w:basedOn w:val="List2"/>
    <w:link w:val="B2Char"/>
    <w:rsid w:val="00A33D2F"/>
    <w:rPr>
      <w:rFonts w:ascii="Times New Roman" w:hAnsi="Times New Roman"/>
    </w:rPr>
  </w:style>
  <w:style w:type="character" w:customStyle="1" w:styleId="B2Char">
    <w:name w:val="B2 Char"/>
    <w:link w:val="B2"/>
    <w:qFormat/>
    <w:rsid w:val="00A33D2F"/>
    <w:rPr>
      <w:rFonts w:ascii="Times New Roman" w:hAnsi="Times New Roman"/>
      <w:lang w:eastAsia="ja-JP"/>
    </w:rPr>
  </w:style>
  <w:style w:type="paragraph" w:customStyle="1" w:styleId="B3">
    <w:name w:val="B3"/>
    <w:basedOn w:val="List3"/>
    <w:link w:val="B3Char2"/>
    <w:rsid w:val="00A33D2F"/>
    <w:rPr>
      <w:rFonts w:ascii="Times New Roman" w:hAnsi="Times New Roman"/>
    </w:rPr>
  </w:style>
  <w:style w:type="character" w:customStyle="1" w:styleId="B3Char2">
    <w:name w:val="B3 Char2"/>
    <w:link w:val="B3"/>
    <w:qFormat/>
    <w:rsid w:val="00A33D2F"/>
    <w:rPr>
      <w:rFonts w:ascii="Times New Roman" w:hAnsi="Times New Roman"/>
      <w:lang w:eastAsia="ja-JP"/>
    </w:rPr>
  </w:style>
  <w:style w:type="paragraph" w:customStyle="1" w:styleId="B4">
    <w:name w:val="B4"/>
    <w:basedOn w:val="List4"/>
    <w:link w:val="B4Char"/>
    <w:rsid w:val="00A33D2F"/>
    <w:rPr>
      <w:rFonts w:ascii="Times New Roman" w:hAnsi="Times New Roman"/>
    </w:rPr>
  </w:style>
  <w:style w:type="character" w:customStyle="1" w:styleId="B4Char">
    <w:name w:val="B4 Char"/>
    <w:link w:val="B4"/>
    <w:rsid w:val="00A33D2F"/>
    <w:rPr>
      <w:rFonts w:ascii="Times New Roman" w:hAnsi="Times New Roman"/>
      <w:lang w:eastAsia="ja-JP"/>
    </w:rPr>
  </w:style>
  <w:style w:type="paragraph" w:customStyle="1" w:styleId="Proposal">
    <w:name w:val="Proposal"/>
    <w:basedOn w:val="BodyText"/>
    <w:link w:val="ProposalChar"/>
    <w:rsid w:val="00A33D2F"/>
    <w:pPr>
      <w:numPr>
        <w:numId w:val="2"/>
      </w:numPr>
      <w:tabs>
        <w:tab w:val="clear" w:pos="1304"/>
        <w:tab w:val="left" w:pos="1701"/>
      </w:tabs>
      <w:ind w:left="1701" w:hanging="1701"/>
    </w:pPr>
    <w:rPr>
      <w:b/>
      <w:bCs/>
    </w:rPr>
  </w:style>
  <w:style w:type="character" w:customStyle="1" w:styleId="ProposalChar">
    <w:name w:val="Proposal Char"/>
    <w:link w:val="Proposal"/>
    <w:rsid w:val="003978B8"/>
    <w:rPr>
      <w:rFonts w:ascii="Arial" w:hAnsi="Arial"/>
      <w:b/>
      <w:bCs/>
      <w:lang w:eastAsia="zh-CN"/>
    </w:rPr>
  </w:style>
  <w:style w:type="paragraph" w:customStyle="1" w:styleId="B5">
    <w:name w:val="B5"/>
    <w:basedOn w:val="List5"/>
    <w:link w:val="B5Char"/>
    <w:rsid w:val="00A33D2F"/>
    <w:rPr>
      <w:rFonts w:ascii="Times New Roman" w:hAnsi="Times New Roman"/>
    </w:rPr>
  </w:style>
  <w:style w:type="character" w:customStyle="1" w:styleId="B5Char">
    <w:name w:val="B5 Char"/>
    <w:link w:val="B5"/>
    <w:rsid w:val="00A33D2F"/>
    <w:rPr>
      <w:rFonts w:ascii="Times New Roman" w:hAnsi="Times New Roman"/>
      <w:lang w:eastAsia="ja-JP"/>
    </w:rPr>
  </w:style>
  <w:style w:type="paragraph" w:customStyle="1" w:styleId="EX">
    <w:name w:val="EX"/>
    <w:basedOn w:val="Normal"/>
    <w:rsid w:val="00A33D2F"/>
    <w:pPr>
      <w:keepLines/>
      <w:ind w:left="1702" w:hanging="1418"/>
    </w:pPr>
  </w:style>
  <w:style w:type="paragraph" w:customStyle="1" w:styleId="EW">
    <w:name w:val="EW"/>
    <w:basedOn w:val="EX"/>
    <w:rsid w:val="00A33D2F"/>
    <w:pPr>
      <w:spacing w:after="0"/>
    </w:pPr>
  </w:style>
  <w:style w:type="paragraph" w:customStyle="1" w:styleId="TAL">
    <w:name w:val="TAL"/>
    <w:basedOn w:val="Normal"/>
    <w:link w:val="TALCar"/>
    <w:rsid w:val="00A33D2F"/>
    <w:pPr>
      <w:keepNext/>
      <w:keepLines/>
      <w:spacing w:after="0"/>
    </w:pPr>
    <w:rPr>
      <w:rFonts w:ascii="Arial" w:hAnsi="Arial"/>
      <w:sz w:val="18"/>
      <w:lang w:val="x-none" w:eastAsia="x-none"/>
    </w:rPr>
  </w:style>
  <w:style w:type="character" w:customStyle="1" w:styleId="TALCar">
    <w:name w:val="TAL Car"/>
    <w:link w:val="TAL"/>
    <w:qFormat/>
    <w:rsid w:val="00A33D2F"/>
    <w:rPr>
      <w:rFonts w:ascii="Arial" w:hAnsi="Arial"/>
      <w:sz w:val="18"/>
      <w:lang w:val="x-none" w:eastAsia="x-none"/>
    </w:rPr>
  </w:style>
  <w:style w:type="paragraph" w:customStyle="1" w:styleId="TAC">
    <w:name w:val="TAC"/>
    <w:basedOn w:val="TAL"/>
    <w:link w:val="TACChar"/>
    <w:rsid w:val="00A33D2F"/>
    <w:pPr>
      <w:jc w:val="center"/>
    </w:pPr>
  </w:style>
  <w:style w:type="character" w:customStyle="1" w:styleId="TACChar">
    <w:name w:val="TAC Char"/>
    <w:link w:val="TAC"/>
    <w:qFormat/>
    <w:locked/>
    <w:rsid w:val="003978B8"/>
    <w:rPr>
      <w:rFonts w:ascii="Arial" w:hAnsi="Arial"/>
      <w:sz w:val="18"/>
      <w:lang w:val="x-none" w:eastAsia="x-none"/>
    </w:rPr>
  </w:style>
  <w:style w:type="paragraph" w:customStyle="1" w:styleId="TAH">
    <w:name w:val="TAH"/>
    <w:basedOn w:val="TAC"/>
    <w:link w:val="TAHCar"/>
    <w:rsid w:val="00A33D2F"/>
    <w:rPr>
      <w:b/>
    </w:rPr>
  </w:style>
  <w:style w:type="character" w:customStyle="1" w:styleId="TAHCar">
    <w:name w:val="TAH Car"/>
    <w:link w:val="TAH"/>
    <w:locked/>
    <w:rsid w:val="00A33D2F"/>
    <w:rPr>
      <w:rFonts w:ascii="Arial" w:hAnsi="Arial"/>
      <w:b/>
      <w:sz w:val="18"/>
      <w:lang w:val="x-none" w:eastAsia="x-none"/>
    </w:rPr>
  </w:style>
  <w:style w:type="paragraph" w:customStyle="1" w:styleId="TAN">
    <w:name w:val="TAN"/>
    <w:basedOn w:val="TAL"/>
    <w:rsid w:val="00A33D2F"/>
    <w:pPr>
      <w:ind w:left="851" w:hanging="851"/>
    </w:pPr>
  </w:style>
  <w:style w:type="paragraph" w:customStyle="1" w:styleId="TAR">
    <w:name w:val="TAR"/>
    <w:basedOn w:val="TAL"/>
    <w:rsid w:val="00A33D2F"/>
    <w:pPr>
      <w:jc w:val="right"/>
    </w:pPr>
  </w:style>
  <w:style w:type="paragraph" w:customStyle="1" w:styleId="TH">
    <w:name w:val="TH"/>
    <w:basedOn w:val="Normal"/>
    <w:link w:val="THChar"/>
    <w:rsid w:val="00A33D2F"/>
    <w:pPr>
      <w:keepNext/>
      <w:keepLines/>
      <w:spacing w:before="60"/>
      <w:jc w:val="center"/>
    </w:pPr>
    <w:rPr>
      <w:rFonts w:ascii="Arial" w:hAnsi="Arial"/>
      <w:b/>
      <w:lang w:val="x-none" w:eastAsia="x-none"/>
    </w:rPr>
  </w:style>
  <w:style w:type="character" w:customStyle="1" w:styleId="THChar">
    <w:name w:val="TH Char"/>
    <w:link w:val="TH"/>
    <w:rsid w:val="00A33D2F"/>
    <w:rPr>
      <w:rFonts w:ascii="Arial" w:hAnsi="Arial"/>
      <w:b/>
      <w:lang w:val="x-none" w:eastAsia="x-none"/>
    </w:rPr>
  </w:style>
  <w:style w:type="paragraph" w:customStyle="1" w:styleId="TF">
    <w:name w:val="TF"/>
    <w:basedOn w:val="TH"/>
    <w:link w:val="TFChar"/>
    <w:rsid w:val="00A33D2F"/>
    <w:pPr>
      <w:keepNext w:val="0"/>
      <w:spacing w:before="0" w:after="240"/>
    </w:pPr>
  </w:style>
  <w:style w:type="character" w:customStyle="1" w:styleId="TFChar">
    <w:name w:val="TF Char"/>
    <w:link w:val="TF"/>
    <w:rsid w:val="00A33D2F"/>
    <w:rPr>
      <w:rFonts w:ascii="Arial" w:hAnsi="Arial"/>
      <w:b/>
      <w:lang w:val="x-none" w:eastAsia="x-none"/>
    </w:rPr>
  </w:style>
  <w:style w:type="paragraph" w:customStyle="1" w:styleId="TT">
    <w:name w:val="TT"/>
    <w:basedOn w:val="Heading1"/>
    <w:next w:val="Normal"/>
    <w:rsid w:val="00A33D2F"/>
    <w:pPr>
      <w:outlineLvl w:val="9"/>
    </w:pPr>
  </w:style>
  <w:style w:type="paragraph" w:customStyle="1" w:styleId="ZA">
    <w:name w:val="ZA"/>
    <w:rsid w:val="00A33D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33D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33D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33D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33D2F"/>
  </w:style>
  <w:style w:type="paragraph" w:customStyle="1" w:styleId="ZH">
    <w:name w:val="ZH"/>
    <w:rsid w:val="00A33D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33D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33D2F"/>
    <w:pPr>
      <w:framePr w:hRule="auto" w:wrap="notBeside" w:y="852"/>
    </w:pPr>
    <w:rPr>
      <w:i w:val="0"/>
      <w:sz w:val="40"/>
    </w:rPr>
  </w:style>
  <w:style w:type="paragraph" w:customStyle="1" w:styleId="ZU">
    <w:name w:val="ZU"/>
    <w:rsid w:val="00A33D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33D2F"/>
    <w:pPr>
      <w:framePr w:wrap="notBeside" w:y="16161"/>
    </w:pPr>
  </w:style>
  <w:style w:type="paragraph" w:customStyle="1" w:styleId="FP">
    <w:name w:val="FP"/>
    <w:basedOn w:val="Normal"/>
    <w:rsid w:val="00A33D2F"/>
    <w:pPr>
      <w:spacing w:after="0"/>
    </w:pPr>
  </w:style>
  <w:style w:type="paragraph" w:customStyle="1" w:styleId="Observation">
    <w:name w:val="Observation"/>
    <w:basedOn w:val="Proposal"/>
    <w:qFormat/>
    <w:rsid w:val="00A33D2F"/>
    <w:pPr>
      <w:numPr>
        <w:numId w:val="4"/>
      </w:numPr>
      <w:ind w:left="1701" w:hanging="1701"/>
    </w:pPr>
    <w:rPr>
      <w:lang w:eastAsia="ja-JP"/>
    </w:rPr>
  </w:style>
  <w:style w:type="paragraph" w:styleId="TableofFigures">
    <w:name w:val="table of figures"/>
    <w:basedOn w:val="BodyText"/>
    <w:next w:val="Normal"/>
    <w:uiPriority w:val="99"/>
    <w:rsid w:val="00A33D2F"/>
    <w:pPr>
      <w:ind w:left="1701" w:hanging="1701"/>
      <w:jc w:val="left"/>
    </w:pPr>
    <w:rPr>
      <w:b/>
    </w:rPr>
  </w:style>
  <w:style w:type="paragraph" w:customStyle="1" w:styleId="B6">
    <w:name w:val="B6"/>
    <w:basedOn w:val="B5"/>
    <w:link w:val="B6Char"/>
    <w:rsid w:val="00A33D2F"/>
    <w:pPr>
      <w:ind w:left="1985"/>
    </w:pPr>
  </w:style>
  <w:style w:type="character" w:customStyle="1" w:styleId="B6Char">
    <w:name w:val="B6 Char"/>
    <w:link w:val="B6"/>
    <w:rsid w:val="00A33D2F"/>
    <w:rPr>
      <w:rFonts w:ascii="Times New Roman" w:hAnsi="Times New Roman"/>
      <w:lang w:eastAsia="ja-JP"/>
    </w:rPr>
  </w:style>
  <w:style w:type="paragraph" w:customStyle="1" w:styleId="B7">
    <w:name w:val="B7"/>
    <w:basedOn w:val="B6"/>
    <w:link w:val="B7Char"/>
    <w:rsid w:val="00A33D2F"/>
    <w:pPr>
      <w:ind w:left="2269"/>
    </w:pPr>
  </w:style>
  <w:style w:type="character" w:customStyle="1" w:styleId="B7Char">
    <w:name w:val="B7 Char"/>
    <w:basedOn w:val="B6Char"/>
    <w:link w:val="B7"/>
    <w:rsid w:val="00A33D2F"/>
    <w:rPr>
      <w:rFonts w:ascii="Times New Roman" w:hAnsi="Times New Roman"/>
      <w:lang w:eastAsia="ja-JP"/>
    </w:rPr>
  </w:style>
  <w:style w:type="paragraph" w:customStyle="1" w:styleId="B8">
    <w:name w:val="B8"/>
    <w:basedOn w:val="B7"/>
    <w:qFormat/>
    <w:rsid w:val="00A33D2F"/>
    <w:pPr>
      <w:ind w:left="2552"/>
    </w:pPr>
  </w:style>
  <w:style w:type="paragraph" w:customStyle="1" w:styleId="CRCoverPage">
    <w:name w:val="CR Cover Page"/>
    <w:link w:val="CRCoverPageZchn"/>
    <w:rsid w:val="00A33D2F"/>
    <w:pPr>
      <w:spacing w:after="120"/>
    </w:pPr>
    <w:rPr>
      <w:rFonts w:ascii="Arial" w:hAnsi="Arial"/>
      <w:lang w:eastAsia="ko-KR"/>
    </w:rPr>
  </w:style>
  <w:style w:type="character" w:customStyle="1" w:styleId="CRCoverPageZchn">
    <w:name w:val="CR Cover Page Zchn"/>
    <w:link w:val="CRCoverPage"/>
    <w:rsid w:val="00A33D2F"/>
    <w:rPr>
      <w:rFonts w:ascii="Arial" w:hAnsi="Arial"/>
      <w:lang w:eastAsia="ko-KR"/>
    </w:rPr>
  </w:style>
  <w:style w:type="paragraph" w:customStyle="1" w:styleId="Doc-text2">
    <w:name w:val="Doc-text2"/>
    <w:basedOn w:val="Normal"/>
    <w:link w:val="Doc-text2Char"/>
    <w:qFormat/>
    <w:rsid w:val="00A33D2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33D2F"/>
    <w:rPr>
      <w:rFonts w:ascii="Arial" w:eastAsia="MS Mincho" w:hAnsi="Arial"/>
      <w:szCs w:val="24"/>
      <w:lang w:val="x-none" w:eastAsia="x-none"/>
    </w:rPr>
  </w:style>
  <w:style w:type="paragraph" w:customStyle="1" w:styleId="EmailDiscussion">
    <w:name w:val="EmailDiscussion"/>
    <w:basedOn w:val="Normal"/>
    <w:next w:val="Normal"/>
    <w:rsid w:val="00A33D2F"/>
    <w:pPr>
      <w:numPr>
        <w:numId w:val="5"/>
      </w:numPr>
      <w:spacing w:before="40" w:after="0"/>
    </w:pPr>
    <w:rPr>
      <w:rFonts w:ascii="Arial" w:eastAsia="MS Mincho" w:hAnsi="Arial"/>
      <w:b/>
      <w:szCs w:val="24"/>
      <w:lang w:eastAsia="en-GB"/>
    </w:rPr>
  </w:style>
  <w:style w:type="character" w:styleId="Emphasis">
    <w:name w:val="Emphasis"/>
    <w:qFormat/>
    <w:rsid w:val="00A33D2F"/>
    <w:rPr>
      <w:i/>
      <w:iCs/>
    </w:rPr>
  </w:style>
  <w:style w:type="paragraph" w:customStyle="1" w:styleId="FigureTitle">
    <w:name w:val="Figure_Title"/>
    <w:basedOn w:val="Normal"/>
    <w:next w:val="Normal"/>
    <w:rsid w:val="00A33D2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A33D2F"/>
    <w:rPr>
      <w:i/>
      <w:color w:val="0000FF"/>
    </w:rPr>
  </w:style>
  <w:style w:type="character" w:styleId="HTMLCode">
    <w:name w:val="HTML Code"/>
    <w:uiPriority w:val="99"/>
    <w:unhideWhenUsed/>
    <w:rsid w:val="00A33D2F"/>
    <w:rPr>
      <w:rFonts w:ascii="Courier New" w:eastAsia="Times New Roman" w:hAnsi="Courier New" w:cs="Courier New"/>
      <w:sz w:val="20"/>
      <w:szCs w:val="20"/>
    </w:rPr>
  </w:style>
  <w:style w:type="paragraph" w:styleId="IndexHeading">
    <w:name w:val="index heading"/>
    <w:basedOn w:val="Normal"/>
    <w:next w:val="Normal"/>
    <w:rsid w:val="00A33D2F"/>
    <w:pPr>
      <w:pBdr>
        <w:top w:val="single" w:sz="12" w:space="0" w:color="auto"/>
      </w:pBdr>
      <w:spacing w:before="360" w:after="240"/>
    </w:pPr>
    <w:rPr>
      <w:b/>
      <w:i/>
      <w:sz w:val="26"/>
      <w:lang w:eastAsia="en-GB"/>
    </w:rPr>
  </w:style>
  <w:style w:type="paragraph" w:customStyle="1" w:styleId="LD">
    <w:name w:val="LD"/>
    <w:rsid w:val="00A33D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A33D2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locked/>
    <w:rsid w:val="00A33D2F"/>
    <w:rPr>
      <w:rFonts w:ascii="Calibri" w:eastAsia="Calibri" w:hAnsi="Calibri"/>
      <w:sz w:val="22"/>
      <w:szCs w:val="22"/>
      <w:lang w:val="x-none" w:eastAsia="en-US"/>
    </w:rPr>
  </w:style>
  <w:style w:type="paragraph" w:customStyle="1" w:styleId="NF">
    <w:name w:val="NF"/>
    <w:basedOn w:val="NO"/>
    <w:rsid w:val="00A33D2F"/>
    <w:pPr>
      <w:keepNext/>
      <w:spacing w:after="0"/>
    </w:pPr>
    <w:rPr>
      <w:rFonts w:ascii="Arial" w:hAnsi="Arial"/>
      <w:sz w:val="18"/>
    </w:rPr>
  </w:style>
  <w:style w:type="paragraph" w:customStyle="1" w:styleId="NW">
    <w:name w:val="NW"/>
    <w:basedOn w:val="NO"/>
    <w:rsid w:val="00A33D2F"/>
    <w:pPr>
      <w:spacing w:after="0"/>
    </w:pPr>
  </w:style>
  <w:style w:type="paragraph" w:customStyle="1" w:styleId="PL">
    <w:name w:val="PL"/>
    <w:link w:val="PLChar"/>
    <w:qFormat/>
    <w:rsid w:val="00A33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33D2F"/>
    <w:rPr>
      <w:rFonts w:ascii="Courier New" w:eastAsia="Batang" w:hAnsi="Courier New"/>
      <w:noProof/>
      <w:sz w:val="16"/>
      <w:shd w:val="clear" w:color="auto" w:fill="E6E6E6"/>
      <w:lang w:eastAsia="sv-SE"/>
    </w:rPr>
  </w:style>
  <w:style w:type="paragraph" w:styleId="PlainText">
    <w:name w:val="Plain Text"/>
    <w:basedOn w:val="Normal"/>
    <w:link w:val="PlainTextChar"/>
    <w:rsid w:val="00A33D2F"/>
    <w:rPr>
      <w:rFonts w:ascii="Courier New" w:hAnsi="Courier New"/>
      <w:lang w:val="nb-NO"/>
    </w:rPr>
  </w:style>
  <w:style w:type="character" w:customStyle="1" w:styleId="PlainTextChar">
    <w:name w:val="Plain Text Char"/>
    <w:link w:val="PlainText"/>
    <w:rsid w:val="00A33D2F"/>
    <w:rPr>
      <w:rFonts w:ascii="Courier New" w:hAnsi="Courier New"/>
      <w:lang w:val="nb-NO" w:eastAsia="ja-JP"/>
    </w:rPr>
  </w:style>
  <w:style w:type="character" w:styleId="Strong">
    <w:name w:val="Strong"/>
    <w:uiPriority w:val="22"/>
    <w:qFormat/>
    <w:rsid w:val="00A33D2F"/>
    <w:rPr>
      <w:b/>
      <w:bCs/>
    </w:rPr>
  </w:style>
  <w:style w:type="table" w:styleId="TableGrid">
    <w:name w:val="Table Grid"/>
    <w:basedOn w:val="TableNormal"/>
    <w:uiPriority w:val="39"/>
    <w:rsid w:val="00A33D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A33D2F"/>
  </w:style>
  <w:style w:type="paragraph" w:customStyle="1" w:styleId="TALCharChar">
    <w:name w:val="TAL Char Char"/>
    <w:basedOn w:val="Normal"/>
    <w:link w:val="TALCharCharChar"/>
    <w:rsid w:val="00A33D2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33D2F"/>
    <w:rPr>
      <w:rFonts w:ascii="Arial" w:eastAsia="Malgun Gothic" w:hAnsi="Arial"/>
      <w:sz w:val="18"/>
      <w:lang w:val="x-none" w:eastAsia="x-none"/>
    </w:rPr>
  </w:style>
  <w:style w:type="paragraph" w:styleId="ListContinue">
    <w:name w:val="List Continue"/>
    <w:basedOn w:val="Normal"/>
    <w:rsid w:val="00A33D2F"/>
    <w:pPr>
      <w:spacing w:after="120"/>
      <w:ind w:left="283"/>
      <w:contextualSpacing/>
    </w:pPr>
    <w:rPr>
      <w:rFonts w:ascii="Arial" w:hAnsi="Arial"/>
    </w:rPr>
  </w:style>
  <w:style w:type="paragraph" w:styleId="ListContinue2">
    <w:name w:val="List Continue 2"/>
    <w:basedOn w:val="Normal"/>
    <w:rsid w:val="00A33D2F"/>
    <w:pPr>
      <w:spacing w:after="120"/>
      <w:ind w:left="566"/>
      <w:contextualSpacing/>
    </w:pPr>
    <w:rPr>
      <w:rFonts w:ascii="Arial" w:hAnsi="Arial"/>
    </w:rPr>
  </w:style>
  <w:style w:type="paragraph" w:styleId="ListNumber3">
    <w:name w:val="List Number 3"/>
    <w:basedOn w:val="ListNumber2"/>
    <w:rsid w:val="00A33D2F"/>
    <w:pPr>
      <w:numPr>
        <w:numId w:val="3"/>
      </w:numPr>
      <w:contextualSpacing/>
    </w:pPr>
  </w:style>
  <w:style w:type="paragraph" w:customStyle="1" w:styleId="Comments">
    <w:name w:val="Comments"/>
    <w:basedOn w:val="Normal"/>
    <w:link w:val="CommentsChar"/>
    <w:qFormat/>
    <w:rsid w:val="00E8276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82762"/>
    <w:rPr>
      <w:rFonts w:ascii="Arial" w:eastAsia="MS Mincho" w:hAnsi="Arial"/>
      <w:i/>
      <w:sz w:val="18"/>
      <w:szCs w:val="24"/>
    </w:rPr>
  </w:style>
  <w:style w:type="character" w:customStyle="1" w:styleId="TALChar">
    <w:name w:val="TAL Char"/>
    <w:rsid w:val="003978B8"/>
    <w:rPr>
      <w:rFonts w:ascii="Arial" w:hAnsi="Arial"/>
      <w:sz w:val="18"/>
      <w:lang w:val="en-GB"/>
    </w:rPr>
  </w:style>
  <w:style w:type="character" w:customStyle="1" w:styleId="B10">
    <w:name w:val="B1 (文字)"/>
    <w:qFormat/>
    <w:locked/>
    <w:rsid w:val="003978B8"/>
    <w:rPr>
      <w:lang w:val="en-GB"/>
    </w:rPr>
  </w:style>
  <w:style w:type="character" w:customStyle="1" w:styleId="TFZchn">
    <w:name w:val="TF Zchn"/>
    <w:locked/>
    <w:rsid w:val="003978B8"/>
    <w:rPr>
      <w:rFonts w:ascii="Arial" w:hAnsi="Arial"/>
      <w:b/>
      <w:lang w:val="en-GB"/>
    </w:rPr>
  </w:style>
  <w:style w:type="paragraph" w:styleId="NormalWeb">
    <w:name w:val="Normal (Web)"/>
    <w:basedOn w:val="Normal"/>
    <w:uiPriority w:val="99"/>
    <w:unhideWhenUsed/>
    <w:rsid w:val="003978B8"/>
    <w:pPr>
      <w:overflowPunct/>
      <w:autoSpaceDE/>
      <w:autoSpaceDN/>
      <w:adjustRightInd/>
      <w:spacing w:before="100" w:beforeAutospacing="1" w:after="100" w:afterAutospacing="1"/>
      <w:textAlignment w:val="auto"/>
    </w:pPr>
    <w:rPr>
      <w:sz w:val="24"/>
      <w:szCs w:val="24"/>
      <w:lang w:val="en-US" w:eastAsia="en-US"/>
    </w:rPr>
  </w:style>
  <w:style w:type="paragraph" w:customStyle="1" w:styleId="RAN1bullet2">
    <w:name w:val="RAN1 bullet2"/>
    <w:basedOn w:val="Normal"/>
    <w:link w:val="RAN1bullet2Char"/>
    <w:qFormat/>
    <w:rsid w:val="003978B8"/>
    <w:pPr>
      <w:numPr>
        <w:ilvl w:val="1"/>
        <w:numId w:val="1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3978B8"/>
    <w:rPr>
      <w:rFonts w:ascii="Times" w:eastAsia="Batang" w:hAnsi="Times"/>
      <w:lang w:val="en-US" w:eastAsia="en-US"/>
    </w:rPr>
  </w:style>
  <w:style w:type="paragraph" w:customStyle="1" w:styleId="RAN1bullet1">
    <w:name w:val="RAN1 bullet1"/>
    <w:basedOn w:val="Normal"/>
    <w:link w:val="RAN1bullet1Char"/>
    <w:qFormat/>
    <w:rsid w:val="003978B8"/>
    <w:pPr>
      <w:numPr>
        <w:numId w:val="1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3978B8"/>
    <w:rPr>
      <w:rFonts w:ascii="Times" w:eastAsia="Batang" w:hAnsi="Times"/>
      <w:szCs w:val="24"/>
      <w:lang w:eastAsia="x-none"/>
    </w:rPr>
  </w:style>
  <w:style w:type="paragraph" w:customStyle="1" w:styleId="RAN1tdoc">
    <w:name w:val="RAN1 tdoc"/>
    <w:basedOn w:val="Normal"/>
    <w:link w:val="RAN1tdocChar"/>
    <w:qFormat/>
    <w:rsid w:val="003978B8"/>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3978B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3978B8"/>
    <w:pPr>
      <w:numPr>
        <w:ilvl w:val="2"/>
        <w:numId w:val="19"/>
      </w:numPr>
    </w:pPr>
  </w:style>
  <w:style w:type="character" w:customStyle="1" w:styleId="RAN1bullet3Char">
    <w:name w:val="RAN1 bullet3 Char"/>
    <w:link w:val="RAN1bullet3"/>
    <w:qFormat/>
    <w:rsid w:val="003978B8"/>
    <w:rPr>
      <w:rFonts w:ascii="Times" w:eastAsia="Batang" w:hAnsi="Times"/>
      <w:lang w:val="en-US" w:eastAsia="en-US"/>
    </w:rPr>
  </w:style>
  <w:style w:type="paragraph" w:customStyle="1" w:styleId="ZchnZchn">
    <w:name w:val="Zchn Zchn"/>
    <w:rsid w:val="003978B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978B8"/>
    <w:pPr>
      <w:numPr>
        <w:numId w:val="20"/>
      </w:numPr>
      <w:overflowPunct/>
      <w:autoSpaceDE/>
      <w:autoSpaceDN/>
      <w:adjustRightInd/>
      <w:ind w:left="0"/>
      <w:contextualSpacing/>
      <w:textAlignment w:val="auto"/>
    </w:pPr>
    <w:rPr>
      <w:rFonts w:ascii="Times New Roman" w:eastAsia="Times New Roman" w:hAnsi="Times New Roman"/>
      <w:sz w:val="20"/>
      <w:szCs w:val="24"/>
      <w:lang w:val="en-US"/>
    </w:rPr>
  </w:style>
  <w:style w:type="character" w:customStyle="1" w:styleId="bulletChar">
    <w:name w:val="bullet Char"/>
    <w:link w:val="bullet"/>
    <w:rsid w:val="003978B8"/>
    <w:rPr>
      <w:rFonts w:ascii="Times New Roman" w:hAnsi="Times New Roman"/>
      <w:szCs w:val="24"/>
      <w:lang w:val="en-US" w:eastAsia="en-US"/>
    </w:rPr>
  </w:style>
  <w:style w:type="paragraph" w:styleId="TOCHeading">
    <w:name w:val="TOC Heading"/>
    <w:basedOn w:val="Heading1"/>
    <w:next w:val="Normal"/>
    <w:uiPriority w:val="39"/>
    <w:unhideWhenUsed/>
    <w:qFormat/>
    <w:rsid w:val="003978B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uiPriority w:val="99"/>
    <w:rsid w:val="003978B8"/>
    <w:pPr>
      <w:overflowPunct/>
      <w:autoSpaceDE/>
      <w:autoSpaceDN/>
      <w:adjustRightInd/>
      <w:spacing w:before="100" w:beforeAutospacing="1" w:after="100" w:afterAutospacing="1"/>
      <w:textAlignment w:val="auto"/>
    </w:pPr>
    <w:rPr>
      <w:sz w:val="24"/>
      <w:szCs w:val="24"/>
      <w:lang w:val="en-US" w:eastAsia="en-US"/>
    </w:rPr>
  </w:style>
  <w:style w:type="paragraph" w:customStyle="1" w:styleId="text">
    <w:name w:val="text"/>
    <w:basedOn w:val="Normal"/>
    <w:link w:val="textChar"/>
    <w:uiPriority w:val="99"/>
    <w:qFormat/>
    <w:rsid w:val="003978B8"/>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3978B8"/>
    <w:rPr>
      <w:rFonts w:ascii="Calibri" w:eastAsia="SimSun" w:hAnsi="Calibri"/>
      <w:kern w:val="2"/>
      <w:sz w:val="24"/>
      <w:lang w:val="en-US" w:eastAsia="zh-CN"/>
    </w:rPr>
  </w:style>
  <w:style w:type="paragraph" w:customStyle="1" w:styleId="bullet1">
    <w:name w:val="bullet1"/>
    <w:basedOn w:val="text"/>
    <w:link w:val="bullet1Char"/>
    <w:qFormat/>
    <w:rsid w:val="003978B8"/>
    <w:pPr>
      <w:widowControl/>
      <w:numPr>
        <w:ilvl w:val="2"/>
        <w:numId w:val="21"/>
      </w:numPr>
      <w:spacing w:after="0"/>
      <w:ind w:left="720"/>
      <w:jc w:val="left"/>
    </w:pPr>
    <w:rPr>
      <w:szCs w:val="24"/>
      <w:lang w:val="en-GB"/>
    </w:rPr>
  </w:style>
  <w:style w:type="character" w:customStyle="1" w:styleId="bullet1Char">
    <w:name w:val="bullet1 Char"/>
    <w:link w:val="bullet1"/>
    <w:rsid w:val="003978B8"/>
    <w:rPr>
      <w:rFonts w:ascii="Calibri" w:eastAsia="SimSun" w:hAnsi="Calibri"/>
      <w:kern w:val="2"/>
      <w:sz w:val="24"/>
      <w:szCs w:val="24"/>
      <w:lang w:eastAsia="zh-CN"/>
    </w:rPr>
  </w:style>
  <w:style w:type="paragraph" w:customStyle="1" w:styleId="bullet2">
    <w:name w:val="bullet2"/>
    <w:basedOn w:val="text"/>
    <w:link w:val="bullet2Char"/>
    <w:qFormat/>
    <w:rsid w:val="003978B8"/>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rsid w:val="003978B8"/>
    <w:rPr>
      <w:rFonts w:ascii="Times" w:eastAsia="SimSun" w:hAnsi="Times"/>
      <w:kern w:val="2"/>
      <w:sz w:val="24"/>
      <w:szCs w:val="24"/>
      <w:lang w:eastAsia="zh-CN"/>
    </w:rPr>
  </w:style>
  <w:style w:type="paragraph" w:customStyle="1" w:styleId="bullet3">
    <w:name w:val="bullet3"/>
    <w:basedOn w:val="text"/>
    <w:link w:val="bullet3Char"/>
    <w:qFormat/>
    <w:rsid w:val="003978B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3978B8"/>
    <w:rPr>
      <w:rFonts w:ascii="Times" w:eastAsia="Batang" w:hAnsi="Times"/>
      <w:szCs w:val="24"/>
      <w:lang w:eastAsia="en-US"/>
    </w:rPr>
  </w:style>
  <w:style w:type="paragraph" w:customStyle="1" w:styleId="bullet4">
    <w:name w:val="bullet4"/>
    <w:basedOn w:val="text"/>
    <w:qFormat/>
    <w:rsid w:val="003978B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3978B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3978B8"/>
    <w:rPr>
      <w:rFonts w:ascii="Times New Roman" w:eastAsia="Malgun Gothic" w:hAnsi="Times New Roman" w:cs="Batang"/>
      <w:lang w:eastAsia="en-US"/>
    </w:rPr>
  </w:style>
  <w:style w:type="paragraph" w:customStyle="1" w:styleId="tdoc">
    <w:name w:val="tdoc"/>
    <w:basedOn w:val="Normal"/>
    <w:link w:val="tdocChar"/>
    <w:qFormat/>
    <w:rsid w:val="003978B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3978B8"/>
    <w:rPr>
      <w:rFonts w:ascii="Times" w:eastAsia="Batang" w:hAnsi="Times"/>
      <w:szCs w:val="24"/>
      <w:lang w:eastAsia="en-US"/>
    </w:rPr>
  </w:style>
  <w:style w:type="paragraph" w:customStyle="1" w:styleId="maintext">
    <w:name w:val="main text"/>
    <w:basedOn w:val="Normal"/>
    <w:link w:val="maintextChar"/>
    <w:qFormat/>
    <w:rsid w:val="003978B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978B8"/>
    <w:rPr>
      <w:rFonts w:ascii="Times New Roman" w:eastAsia="Malgun Gothic" w:hAnsi="Times New Roman"/>
      <w:lang w:eastAsia="ko-KR"/>
    </w:rPr>
  </w:style>
  <w:style w:type="character" w:customStyle="1" w:styleId="ListChar">
    <w:name w:val="List Char"/>
    <w:link w:val="List"/>
    <w:locked/>
    <w:rsid w:val="00607783"/>
    <w:rPr>
      <w:rFonts w:ascii="Arial" w:hAnsi="Arial"/>
      <w:lang w:eastAsia="zh-CN"/>
    </w:rPr>
  </w:style>
  <w:style w:type="character" w:customStyle="1" w:styleId="List2Char">
    <w:name w:val="List 2 Char"/>
    <w:link w:val="List2"/>
    <w:locked/>
    <w:rsid w:val="00607783"/>
    <w:rPr>
      <w:rFonts w:ascii="Arial" w:hAnsi="Arial"/>
      <w:lang w:eastAsia="ja-JP"/>
    </w:rPr>
  </w:style>
  <w:style w:type="character" w:customStyle="1" w:styleId="List3Char">
    <w:name w:val="List 3 Char"/>
    <w:link w:val="List3"/>
    <w:locked/>
    <w:rsid w:val="00607783"/>
    <w:rPr>
      <w:rFonts w:ascii="Arial" w:hAnsi="Arial"/>
      <w:lang w:eastAsia="ja-JP"/>
    </w:rPr>
  </w:style>
  <w:style w:type="character" w:customStyle="1" w:styleId="ReferenceChar">
    <w:name w:val="Reference Char"/>
    <w:link w:val="Reference"/>
    <w:locked/>
    <w:rsid w:val="00607783"/>
    <w:rPr>
      <w:rFonts w:ascii="Arial" w:hAnsi="Arial"/>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basedOn w:val="DefaultParagraphFont"/>
    <w:rsid w:val="00607783"/>
    <w:rPr>
      <w:rFonts w:asciiTheme="majorHAnsi" w:eastAsiaTheme="majorEastAsia" w:hAnsiTheme="majorHAnsi" w:cstheme="majorBidi"/>
      <w:color w:val="2F5496" w:themeColor="accent1" w:themeShade="BF"/>
      <w:sz w:val="32"/>
      <w:szCs w:val="32"/>
      <w:lang w:val="sv-SE"/>
    </w:rPr>
  </w:style>
  <w:style w:type="paragraph" w:styleId="HTMLPreformatted">
    <w:name w:val="HTML Preformatted"/>
    <w:basedOn w:val="Normal"/>
    <w:link w:val="HTMLPreformattedChar"/>
    <w:unhideWhenUsed/>
    <w:rsid w:val="00607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sz w:val="22"/>
      <w:lang w:val="sv-SE" w:eastAsia="ko-KR"/>
    </w:rPr>
  </w:style>
  <w:style w:type="character" w:customStyle="1" w:styleId="HTMLPreformattedChar">
    <w:name w:val="HTML Preformatted Char"/>
    <w:basedOn w:val="DefaultParagraphFont"/>
    <w:link w:val="HTMLPreformatted"/>
    <w:rsid w:val="00607783"/>
    <w:rPr>
      <w:rFonts w:ascii="Courier New" w:eastAsia="Batang" w:hAnsi="Courier New" w:cs="Courier New"/>
      <w:sz w:val="22"/>
      <w:lang w:val="sv-SE" w:eastAsia="ko-KR"/>
    </w:rPr>
  </w:style>
  <w:style w:type="paragraph" w:customStyle="1" w:styleId="msonormal0">
    <w:name w:val="msonormal"/>
    <w:basedOn w:val="Normal"/>
    <w:uiPriority w:val="99"/>
    <w:rsid w:val="00607783"/>
    <w:pPr>
      <w:overflowPunct/>
      <w:autoSpaceDE/>
      <w:autoSpaceDN/>
      <w:adjustRightInd/>
      <w:spacing w:before="100" w:beforeAutospacing="1" w:after="100" w:afterAutospacing="1" w:line="256" w:lineRule="auto"/>
      <w:textAlignment w:val="auto"/>
    </w:pPr>
    <w:rPr>
      <w:rFonts w:eastAsiaTheme="minorHAnsi" w:cstheme="minorBidi"/>
      <w:sz w:val="24"/>
      <w:szCs w:val="24"/>
      <w:lang w:val="sv-SE"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607783"/>
    <w:pPr>
      <w:widowControl w:val="0"/>
      <w:overflowPunct/>
      <w:autoSpaceDE/>
      <w:autoSpaceDN/>
      <w:adjustRightInd/>
      <w:spacing w:after="0"/>
      <w:ind w:firstLine="420"/>
      <w:jc w:val="both"/>
      <w:textAlignment w:val="auto"/>
    </w:pPr>
    <w:rPr>
      <w:rFonts w:eastAsiaTheme="minorEastAsia"/>
      <w:kern w:val="2"/>
      <w:sz w:val="21"/>
      <w:lang w:val="sv-SE" w:eastAsia="zh-CN"/>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locked/>
    <w:rsid w:val="00607783"/>
    <w:rPr>
      <w:rFonts w:ascii="Arial" w:eastAsia="MS Mincho" w:hAnsi="Arial" w:cs="Arial"/>
      <w:b/>
      <w:sz w:val="24"/>
      <w:lang w:val="de-DE"/>
    </w:rPr>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607783"/>
    <w:pPr>
      <w:keepNext w:val="0"/>
      <w:keepLines w:val="0"/>
      <w:overflowPunct/>
      <w:autoSpaceDE/>
      <w:autoSpaceDN/>
      <w:adjustRightInd/>
      <w:spacing w:before="0" w:after="0"/>
      <w:ind w:left="0" w:firstLine="0"/>
      <w:contextualSpacing/>
      <w:textAlignment w:val="auto"/>
      <w:outlineLvl w:val="9"/>
    </w:pPr>
    <w:rPr>
      <w:rFonts w:eastAsia="MS Mincho" w:cs="Arial"/>
      <w:b/>
      <w:sz w:val="24"/>
      <w:lang w:val="de-DE" w:eastAsia="en-GB"/>
    </w:rPr>
  </w:style>
  <w:style w:type="character" w:customStyle="1" w:styleId="TitleChar1">
    <w:name w:val="Title Char1"/>
    <w:aliases w:val="Heading 31 Char1,h3 Char1,3 Char1,hello Char1,Titre 3 Car Char1,no break Car Char1,H3 Car Char1,Underrubrik2 Car Char1,h3 Car Char1,Memo Heading 3 Car Char1,hello Car Char1,Heading 3 Char Car Char1,no break Char Car Char1,H3 Char Car Char1"/>
    <w:basedOn w:val="DefaultParagraphFont"/>
    <w:rsid w:val="00607783"/>
    <w:rPr>
      <w:rFonts w:asciiTheme="majorHAnsi" w:eastAsiaTheme="majorEastAsia" w:hAnsiTheme="majorHAnsi" w:cstheme="majorBidi"/>
      <w:spacing w:val="-10"/>
      <w:kern w:val="28"/>
      <w:sz w:val="56"/>
      <w:szCs w:val="56"/>
      <w:lang w:eastAsia="ja-JP"/>
    </w:rPr>
  </w:style>
  <w:style w:type="paragraph" w:styleId="BodyTextIndent">
    <w:name w:val="Body Text Indent"/>
    <w:basedOn w:val="Normal"/>
    <w:link w:val="BodyTextIndentChar"/>
    <w:uiPriority w:val="99"/>
    <w:unhideWhenUsed/>
    <w:rsid w:val="00607783"/>
    <w:pPr>
      <w:overflowPunct/>
      <w:autoSpaceDE/>
      <w:autoSpaceDN/>
      <w:adjustRightInd/>
      <w:spacing w:after="120" w:line="276" w:lineRule="auto"/>
      <w:ind w:left="360"/>
      <w:textAlignment w:val="auto"/>
    </w:pPr>
    <w:rPr>
      <w:rFonts w:eastAsiaTheme="minorEastAsia"/>
      <w:sz w:val="22"/>
      <w:lang w:val="sv-SE" w:eastAsia="zh-CN"/>
    </w:rPr>
  </w:style>
  <w:style w:type="character" w:customStyle="1" w:styleId="BodyTextIndentChar">
    <w:name w:val="Body Text Indent Char"/>
    <w:basedOn w:val="DefaultParagraphFont"/>
    <w:link w:val="BodyTextIndent"/>
    <w:uiPriority w:val="99"/>
    <w:rsid w:val="00607783"/>
    <w:rPr>
      <w:rFonts w:ascii="Times New Roman" w:eastAsiaTheme="minorEastAsia" w:hAnsi="Times New Roman"/>
      <w:sz w:val="22"/>
      <w:lang w:val="sv-SE" w:eastAsia="zh-CN"/>
    </w:rPr>
  </w:style>
  <w:style w:type="paragraph" w:styleId="Subtitle">
    <w:name w:val="Subtitle"/>
    <w:basedOn w:val="Normal"/>
    <w:next w:val="Normal"/>
    <w:link w:val="SubtitleChar"/>
    <w:uiPriority w:val="11"/>
    <w:qFormat/>
    <w:rsid w:val="00607783"/>
    <w:p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 w:val="22"/>
      <w:szCs w:val="24"/>
      <w:lang w:val="sv-SE" w:eastAsia="zh-CN"/>
    </w:rPr>
  </w:style>
  <w:style w:type="character" w:customStyle="1" w:styleId="SubtitleChar">
    <w:name w:val="Subtitle Char"/>
    <w:basedOn w:val="DefaultParagraphFont"/>
    <w:link w:val="Subtitle"/>
    <w:uiPriority w:val="11"/>
    <w:rsid w:val="00607783"/>
    <w:rPr>
      <w:rFonts w:asciiTheme="majorHAnsi" w:eastAsiaTheme="majorEastAsia" w:hAnsiTheme="majorHAnsi" w:cstheme="majorBidi"/>
      <w:b/>
      <w:i/>
      <w:iCs/>
      <w:color w:val="4472C4" w:themeColor="accent1"/>
      <w:spacing w:val="15"/>
      <w:sz w:val="22"/>
      <w:szCs w:val="24"/>
      <w:lang w:val="sv-SE" w:eastAsia="zh-CN"/>
    </w:rPr>
  </w:style>
  <w:style w:type="paragraph" w:styleId="Date">
    <w:name w:val="Date"/>
    <w:basedOn w:val="Normal"/>
    <w:next w:val="Normal"/>
    <w:link w:val="DateChar"/>
    <w:uiPriority w:val="99"/>
    <w:unhideWhenUsed/>
    <w:rsid w:val="00607783"/>
    <w:pPr>
      <w:overflowPunct/>
      <w:autoSpaceDE/>
      <w:autoSpaceDN/>
      <w:adjustRightInd/>
      <w:spacing w:after="200" w:line="276" w:lineRule="auto"/>
      <w:ind w:leftChars="2500" w:left="100"/>
      <w:textAlignment w:val="auto"/>
    </w:pPr>
    <w:rPr>
      <w:rFonts w:eastAsiaTheme="minorEastAsia"/>
      <w:sz w:val="22"/>
      <w:lang w:val="sv-SE" w:eastAsia="zh-CN"/>
    </w:rPr>
  </w:style>
  <w:style w:type="character" w:customStyle="1" w:styleId="DateChar">
    <w:name w:val="Date Char"/>
    <w:basedOn w:val="DefaultParagraphFont"/>
    <w:link w:val="Date"/>
    <w:uiPriority w:val="99"/>
    <w:rsid w:val="00607783"/>
    <w:rPr>
      <w:rFonts w:ascii="Times New Roman" w:eastAsiaTheme="minorEastAsia" w:hAnsi="Times New Roman"/>
      <w:sz w:val="22"/>
      <w:lang w:val="sv-SE" w:eastAsia="zh-CN"/>
    </w:rPr>
  </w:style>
  <w:style w:type="paragraph" w:styleId="BodyTextFirstIndent2">
    <w:name w:val="Body Text First Indent 2"/>
    <w:basedOn w:val="BodyTextIndent"/>
    <w:link w:val="BodyTextFirstIndent2Char"/>
    <w:uiPriority w:val="99"/>
    <w:unhideWhenUsed/>
    <w:rsid w:val="0060778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607783"/>
    <w:rPr>
      <w:rFonts w:ascii="Times New Roman" w:eastAsia="MS Mincho" w:hAnsi="Times New Roman"/>
      <w:sz w:val="22"/>
      <w:lang w:val="sv-SE" w:eastAsia="en-US"/>
    </w:rPr>
  </w:style>
  <w:style w:type="paragraph" w:styleId="BodyText2">
    <w:name w:val="Body Text 2"/>
    <w:basedOn w:val="Normal"/>
    <w:link w:val="BodyText2Char"/>
    <w:uiPriority w:val="99"/>
    <w:unhideWhenUsed/>
    <w:rsid w:val="00607783"/>
    <w:pPr>
      <w:widowControl w:val="0"/>
      <w:tabs>
        <w:tab w:val="left" w:pos="2205"/>
      </w:tabs>
      <w:spacing w:after="0"/>
      <w:ind w:left="630"/>
      <w:jc w:val="both"/>
      <w:textAlignment w:val="auto"/>
    </w:pPr>
    <w:rPr>
      <w:kern w:val="2"/>
      <w:sz w:val="21"/>
      <w:lang w:val="sv-SE"/>
    </w:rPr>
  </w:style>
  <w:style w:type="character" w:customStyle="1" w:styleId="BodyText2Char">
    <w:name w:val="Body Text 2 Char"/>
    <w:basedOn w:val="DefaultParagraphFont"/>
    <w:link w:val="BodyText2"/>
    <w:uiPriority w:val="99"/>
    <w:rsid w:val="00607783"/>
    <w:rPr>
      <w:rFonts w:ascii="Times New Roman" w:hAnsi="Times New Roman"/>
      <w:kern w:val="2"/>
      <w:sz w:val="21"/>
      <w:lang w:val="sv-SE" w:eastAsia="ja-JP"/>
    </w:rPr>
  </w:style>
  <w:style w:type="paragraph" w:styleId="BodyText3">
    <w:name w:val="Body Text 3"/>
    <w:basedOn w:val="Normal"/>
    <w:link w:val="BodyText3Char"/>
    <w:uiPriority w:val="99"/>
    <w:unhideWhenUsed/>
    <w:rsid w:val="00607783"/>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607783"/>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rsid w:val="00607783"/>
    <w:pPr>
      <w:widowControl w:val="0"/>
      <w:tabs>
        <w:tab w:val="left" w:pos="2205"/>
      </w:tabs>
      <w:spacing w:after="0"/>
      <w:ind w:left="200"/>
      <w:jc w:val="both"/>
      <w:textAlignment w:val="auto"/>
    </w:pPr>
    <w:rPr>
      <w:kern w:val="2"/>
      <w:sz w:val="22"/>
      <w:lang w:val="sv-SE"/>
    </w:rPr>
  </w:style>
  <w:style w:type="character" w:customStyle="1" w:styleId="BodyTextIndent2Char">
    <w:name w:val="Body Text Indent 2 Char"/>
    <w:basedOn w:val="DefaultParagraphFont"/>
    <w:link w:val="BodyTextIndent2"/>
    <w:uiPriority w:val="99"/>
    <w:rsid w:val="00607783"/>
    <w:rPr>
      <w:rFonts w:ascii="Times New Roman" w:hAnsi="Times New Roman"/>
      <w:kern w:val="2"/>
      <w:sz w:val="22"/>
      <w:lang w:val="sv-SE" w:eastAsia="ja-JP"/>
    </w:rPr>
  </w:style>
  <w:style w:type="paragraph" w:styleId="BodyTextIndent3">
    <w:name w:val="Body Text Indent 3"/>
    <w:basedOn w:val="Normal"/>
    <w:link w:val="BodyTextIndent3Char"/>
    <w:uiPriority w:val="99"/>
    <w:unhideWhenUsed/>
    <w:rsid w:val="00607783"/>
    <w:pPr>
      <w:spacing w:after="0"/>
      <w:ind w:left="1080"/>
      <w:textAlignment w:val="auto"/>
    </w:pPr>
    <w:rPr>
      <w:rFonts w:eastAsiaTheme="minorEastAsia"/>
      <w:sz w:val="22"/>
      <w:lang w:val="sv-SE"/>
    </w:rPr>
  </w:style>
  <w:style w:type="character" w:customStyle="1" w:styleId="BodyTextIndent3Char">
    <w:name w:val="Body Text Indent 3 Char"/>
    <w:basedOn w:val="DefaultParagraphFont"/>
    <w:link w:val="BodyTextIndent3"/>
    <w:uiPriority w:val="99"/>
    <w:rsid w:val="00607783"/>
    <w:rPr>
      <w:rFonts w:ascii="Times New Roman" w:eastAsiaTheme="minorEastAsia" w:hAnsi="Times New Roman"/>
      <w:sz w:val="22"/>
      <w:lang w:val="sv-SE" w:eastAsia="ja-JP"/>
    </w:rPr>
  </w:style>
  <w:style w:type="paragraph" w:styleId="NoSpacing">
    <w:name w:val="No Spacing"/>
    <w:uiPriority w:val="1"/>
    <w:qFormat/>
    <w:rsid w:val="00607783"/>
    <w:rPr>
      <w:rFonts w:ascii="Calibri" w:eastAsia="SimSun" w:hAnsi="Calibri"/>
      <w:sz w:val="22"/>
      <w:szCs w:val="22"/>
      <w:lang w:val="en-US" w:eastAsia="zh-CN"/>
    </w:rPr>
  </w:style>
  <w:style w:type="character" w:customStyle="1" w:styleId="B3Char">
    <w:name w:val="B3 Char"/>
    <w:locked/>
    <w:rsid w:val="00607783"/>
    <w:rPr>
      <w:rFonts w:asciiTheme="minorHAnsi" w:eastAsiaTheme="minorHAnsi" w:hAnsiTheme="minorHAnsi" w:cstheme="minorBidi"/>
      <w:sz w:val="22"/>
      <w:szCs w:val="22"/>
      <w:lang w:val="sv-SE"/>
    </w:rPr>
  </w:style>
  <w:style w:type="paragraph" w:customStyle="1" w:styleId="references">
    <w:name w:val="references"/>
    <w:uiPriority w:val="99"/>
    <w:rsid w:val="00607783"/>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a0">
    <w:name w:val="表格文字居左"/>
    <w:basedOn w:val="Normal"/>
    <w:next w:val="Normal"/>
    <w:uiPriority w:val="99"/>
    <w:rsid w:val="00607783"/>
    <w:pPr>
      <w:widowControl w:val="0"/>
      <w:overflowPunct/>
      <w:autoSpaceDE/>
      <w:autoSpaceDN/>
      <w:adjustRightInd/>
      <w:spacing w:after="0"/>
      <w:jc w:val="both"/>
      <w:textAlignment w:val="auto"/>
    </w:pPr>
    <w:rPr>
      <w:rFonts w:asciiTheme="minorHAnsi" w:eastAsiaTheme="minorEastAsia" w:hAnsiTheme="minorHAnsi" w:cs="SimSun"/>
      <w:kern w:val="2"/>
      <w:sz w:val="21"/>
      <w:lang w:val="sv-SE" w:eastAsia="zh-CN"/>
    </w:rPr>
  </w:style>
  <w:style w:type="paragraph" w:customStyle="1" w:styleId="tablecell">
    <w:name w:val="tablecell"/>
    <w:basedOn w:val="Normal"/>
    <w:uiPriority w:val="99"/>
    <w:qFormat/>
    <w:rsid w:val="00607783"/>
    <w:pPr>
      <w:overflowPunct/>
      <w:snapToGrid w:val="0"/>
      <w:spacing w:before="40" w:after="40"/>
      <w:textAlignment w:val="auto"/>
    </w:pPr>
    <w:rPr>
      <w:rFonts w:eastAsiaTheme="minorEastAsia"/>
      <w:sz w:val="22"/>
      <w:lang w:val="sv-SE" w:eastAsia="en-US"/>
    </w:rPr>
  </w:style>
  <w:style w:type="paragraph" w:customStyle="1" w:styleId="tableheader">
    <w:name w:val="tableheader"/>
    <w:basedOn w:val="Normal"/>
    <w:uiPriority w:val="99"/>
    <w:qFormat/>
    <w:rsid w:val="00607783"/>
    <w:pPr>
      <w:overflowPunct/>
      <w:autoSpaceDE/>
      <w:autoSpaceDN/>
      <w:adjustRightInd/>
      <w:snapToGrid w:val="0"/>
      <w:spacing w:before="40" w:after="40"/>
      <w:jc w:val="center"/>
      <w:textAlignment w:val="auto"/>
    </w:pPr>
    <w:rPr>
      <w:rFonts w:eastAsiaTheme="minorEastAsia" w:cs="Calibri"/>
      <w:b/>
      <w:bCs/>
      <w:color w:val="000000"/>
      <w:sz w:val="22"/>
      <w:lang w:val="sv-SE" w:eastAsia="en-US"/>
    </w:rPr>
  </w:style>
  <w:style w:type="paragraph" w:customStyle="1" w:styleId="Test">
    <w:name w:val="Test"/>
    <w:basedOn w:val="Normal"/>
    <w:uiPriority w:val="99"/>
    <w:rsid w:val="00607783"/>
    <w:pPr>
      <w:overflowPunct/>
      <w:autoSpaceDE/>
      <w:autoSpaceDN/>
      <w:adjustRightInd/>
      <w:spacing w:before="60" w:after="60" w:line="280" w:lineRule="atLeast"/>
      <w:ind w:left="2160"/>
      <w:jc w:val="both"/>
      <w:textAlignment w:val="auto"/>
    </w:pPr>
    <w:rPr>
      <w:rFonts w:eastAsia="MS Mincho"/>
      <w:sz w:val="22"/>
      <w:lang w:eastAsia="en-US"/>
    </w:rPr>
  </w:style>
  <w:style w:type="paragraph" w:customStyle="1" w:styleId="ordinary-output">
    <w:name w:val="ordinary-output"/>
    <w:basedOn w:val="Normal"/>
    <w:uiPriority w:val="99"/>
    <w:rsid w:val="00607783"/>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sv-SE" w:eastAsia="zh-CN"/>
    </w:rPr>
  </w:style>
  <w:style w:type="character" w:customStyle="1" w:styleId="3GPPNormalTextChar">
    <w:name w:val="3GPP Normal Text Char"/>
    <w:link w:val="3GPPNormalText"/>
    <w:locked/>
    <w:rsid w:val="00607783"/>
    <w:rPr>
      <w:rFonts w:ascii="Times New Roman" w:eastAsia="MS Mincho" w:hAnsi="Times New Roman"/>
      <w:sz w:val="22"/>
      <w:szCs w:val="24"/>
      <w:lang w:val="sv-SE" w:eastAsia="zh-CN"/>
    </w:rPr>
  </w:style>
  <w:style w:type="paragraph" w:customStyle="1" w:styleId="3GPPNormalText">
    <w:name w:val="3GPP Normal Text"/>
    <w:basedOn w:val="BodyText"/>
    <w:link w:val="3GPPNormalTextChar"/>
    <w:qFormat/>
    <w:rsid w:val="00607783"/>
    <w:pPr>
      <w:tabs>
        <w:tab w:val="left" w:pos="1440"/>
      </w:tabs>
      <w:overflowPunct/>
      <w:autoSpaceDE/>
      <w:autoSpaceDN/>
      <w:adjustRightInd/>
      <w:ind w:left="1440" w:hanging="1440"/>
      <w:textAlignment w:val="auto"/>
    </w:pPr>
    <w:rPr>
      <w:rFonts w:ascii="Times New Roman" w:eastAsia="MS Mincho" w:hAnsi="Times New Roman"/>
      <w:sz w:val="22"/>
      <w:szCs w:val="24"/>
      <w:lang w:val="sv-SE"/>
    </w:rPr>
  </w:style>
  <w:style w:type="paragraph" w:customStyle="1" w:styleId="INDENT1">
    <w:name w:val="INDENT1"/>
    <w:basedOn w:val="Normal"/>
    <w:uiPriority w:val="99"/>
    <w:rsid w:val="00607783"/>
    <w:pPr>
      <w:overflowPunct/>
      <w:autoSpaceDE/>
      <w:autoSpaceDN/>
      <w:adjustRightInd/>
      <w:ind w:left="851"/>
      <w:textAlignment w:val="auto"/>
    </w:pPr>
    <w:rPr>
      <w:rFonts w:eastAsiaTheme="minorEastAsia"/>
      <w:sz w:val="22"/>
      <w:lang w:eastAsia="en-US"/>
    </w:rPr>
  </w:style>
  <w:style w:type="paragraph" w:customStyle="1" w:styleId="INDENT2">
    <w:name w:val="INDENT2"/>
    <w:basedOn w:val="Normal"/>
    <w:uiPriority w:val="99"/>
    <w:rsid w:val="00607783"/>
    <w:pPr>
      <w:overflowPunct/>
      <w:autoSpaceDE/>
      <w:autoSpaceDN/>
      <w:adjustRightInd/>
      <w:ind w:left="1135" w:hanging="284"/>
      <w:textAlignment w:val="auto"/>
    </w:pPr>
    <w:rPr>
      <w:rFonts w:eastAsiaTheme="minorEastAsia"/>
      <w:sz w:val="22"/>
      <w:lang w:eastAsia="en-US"/>
    </w:rPr>
  </w:style>
  <w:style w:type="paragraph" w:customStyle="1" w:styleId="INDENT3">
    <w:name w:val="INDENT3"/>
    <w:basedOn w:val="Normal"/>
    <w:uiPriority w:val="99"/>
    <w:rsid w:val="00607783"/>
    <w:pPr>
      <w:overflowPunct/>
      <w:autoSpaceDE/>
      <w:autoSpaceDN/>
      <w:adjustRightInd/>
      <w:ind w:left="1701" w:hanging="567"/>
      <w:textAlignment w:val="auto"/>
    </w:pPr>
    <w:rPr>
      <w:rFonts w:eastAsiaTheme="minorEastAsia"/>
      <w:sz w:val="22"/>
      <w:lang w:eastAsia="en-US"/>
    </w:rPr>
  </w:style>
  <w:style w:type="paragraph" w:customStyle="1" w:styleId="RecCCITT">
    <w:name w:val="Rec_CCITT_#"/>
    <w:basedOn w:val="Normal"/>
    <w:uiPriority w:val="99"/>
    <w:rsid w:val="00607783"/>
    <w:pPr>
      <w:keepNext/>
      <w:keepLines/>
      <w:overflowPunct/>
      <w:autoSpaceDE/>
      <w:autoSpaceDN/>
      <w:adjustRightInd/>
      <w:textAlignment w:val="auto"/>
    </w:pPr>
    <w:rPr>
      <w:rFonts w:eastAsiaTheme="minorEastAsia"/>
      <w:b/>
      <w:sz w:val="22"/>
      <w:lang w:eastAsia="en-US"/>
    </w:rPr>
  </w:style>
  <w:style w:type="paragraph" w:customStyle="1" w:styleId="enumlev2">
    <w:name w:val="enumlev2"/>
    <w:basedOn w:val="Normal"/>
    <w:uiPriority w:val="99"/>
    <w:rsid w:val="00607783"/>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sz w:val="22"/>
      <w:lang w:val="sv-SE" w:eastAsia="en-US"/>
    </w:rPr>
  </w:style>
  <w:style w:type="paragraph" w:customStyle="1" w:styleId="CouvRecTitle">
    <w:name w:val="Couv Rec Title"/>
    <w:basedOn w:val="Normal"/>
    <w:uiPriority w:val="99"/>
    <w:rsid w:val="00607783"/>
    <w:pPr>
      <w:keepNext/>
      <w:keepLines/>
      <w:overflowPunct/>
      <w:autoSpaceDE/>
      <w:autoSpaceDN/>
      <w:adjustRightInd/>
      <w:spacing w:before="240"/>
      <w:ind w:left="1418"/>
      <w:textAlignment w:val="auto"/>
    </w:pPr>
    <w:rPr>
      <w:rFonts w:asciiTheme="minorHAnsi" w:eastAsiaTheme="minorEastAsia" w:hAnsiTheme="minorHAnsi"/>
      <w:b/>
      <w:sz w:val="36"/>
      <w:lang w:val="sv-SE" w:eastAsia="en-US"/>
    </w:rPr>
  </w:style>
  <w:style w:type="paragraph" w:customStyle="1" w:styleId="CharCharCharCharCharChar">
    <w:name w:val="Char Char Char Char Char Char"/>
    <w:uiPriority w:val="99"/>
    <w:semiHidden/>
    <w:rsid w:val="00607783"/>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607783"/>
    <w:pPr>
      <w:numPr>
        <w:numId w:val="26"/>
      </w:numPr>
      <w:overflowPunct/>
      <w:autoSpaceDE/>
      <w:autoSpaceDN/>
      <w:adjustRightInd/>
      <w:spacing w:after="0"/>
      <w:jc w:val="both"/>
      <w:textAlignment w:val="auto"/>
    </w:pPr>
    <w:rPr>
      <w:rFonts w:eastAsia="MS Mincho"/>
      <w:sz w:val="22"/>
      <w:lang w:eastAsia="en-US"/>
    </w:rPr>
  </w:style>
  <w:style w:type="paragraph" w:customStyle="1" w:styleId="FigureCaption">
    <w:name w:val="Figure Caption"/>
    <w:aliases w:val="fc Char,Figure Caption Char"/>
    <w:basedOn w:val="Normal"/>
    <w:uiPriority w:val="99"/>
    <w:rsid w:val="00607783"/>
    <w:pPr>
      <w:keepLines/>
      <w:overflowPunct/>
      <w:autoSpaceDE/>
      <w:autoSpaceDN/>
      <w:adjustRightInd/>
      <w:spacing w:before="60" w:after="120" w:line="300" w:lineRule="atLeast"/>
      <w:ind w:left="1008" w:hanging="1008"/>
      <w:jc w:val="both"/>
      <w:textAlignment w:val="auto"/>
    </w:pPr>
    <w:rPr>
      <w:rFonts w:eastAsia="????"/>
      <w:sz w:val="22"/>
      <w:lang w:val="sv-SE" w:eastAsia="en-US"/>
    </w:rPr>
  </w:style>
  <w:style w:type="paragraph" w:customStyle="1" w:styleId="Equation-Numbered">
    <w:name w:val="Equation-Numbered"/>
    <w:basedOn w:val="Normal"/>
    <w:next w:val="Normal"/>
    <w:autoRedefine/>
    <w:uiPriority w:val="99"/>
    <w:rsid w:val="00607783"/>
    <w:pPr>
      <w:overflowPunct/>
      <w:autoSpaceDE/>
      <w:autoSpaceDN/>
      <w:adjustRightInd/>
      <w:spacing w:before="120" w:after="120" w:line="240" w:lineRule="atLeast"/>
      <w:jc w:val="right"/>
      <w:textAlignment w:val="auto"/>
    </w:pPr>
    <w:rPr>
      <w:rFonts w:eastAsiaTheme="minorEastAsia"/>
      <w:sz w:val="22"/>
      <w:lang w:val="sv-SE" w:eastAsia="en-US"/>
    </w:rPr>
  </w:style>
  <w:style w:type="paragraph" w:customStyle="1" w:styleId="multifig">
    <w:name w:val="multifig"/>
    <w:basedOn w:val="Normal"/>
    <w:uiPriority w:val="99"/>
    <w:rsid w:val="00607783"/>
    <w:pPr>
      <w:keepNext/>
      <w:tabs>
        <w:tab w:val="center" w:pos="2160"/>
        <w:tab w:val="center" w:pos="6480"/>
      </w:tabs>
      <w:overflowPunct/>
      <w:autoSpaceDE/>
      <w:autoSpaceDN/>
      <w:adjustRightInd/>
      <w:spacing w:after="0" w:line="240" w:lineRule="atLeast"/>
      <w:textAlignment w:val="auto"/>
    </w:pPr>
    <w:rPr>
      <w:rFonts w:eastAsiaTheme="minorEastAsia"/>
      <w:sz w:val="24"/>
      <w:lang w:val="sv-SE" w:eastAsia="en-US"/>
    </w:rPr>
  </w:style>
  <w:style w:type="paragraph" w:customStyle="1" w:styleId="TableCaption">
    <w:name w:val="TableCaption"/>
    <w:basedOn w:val="Normal"/>
    <w:uiPriority w:val="99"/>
    <w:rsid w:val="00607783"/>
    <w:pPr>
      <w:keepNext/>
      <w:tabs>
        <w:tab w:val="left" w:pos="936"/>
      </w:tabs>
      <w:overflowPunct/>
      <w:autoSpaceDE/>
      <w:autoSpaceDN/>
      <w:adjustRightInd/>
      <w:spacing w:before="120" w:after="60"/>
      <w:ind w:left="936" w:hanging="936"/>
      <w:jc w:val="both"/>
      <w:textAlignment w:val="auto"/>
    </w:pPr>
    <w:rPr>
      <w:rFonts w:eastAsiaTheme="minorEastAsia"/>
      <w:sz w:val="22"/>
      <w:lang w:val="sv-SE" w:eastAsia="en-US"/>
    </w:rPr>
  </w:style>
  <w:style w:type="paragraph" w:customStyle="1" w:styleId="EquationNumbered">
    <w:name w:val="Equation Numbered"/>
    <w:basedOn w:val="Normal"/>
    <w:uiPriority w:val="99"/>
    <w:rsid w:val="00607783"/>
    <w:pPr>
      <w:tabs>
        <w:tab w:val="center" w:pos="4320"/>
        <w:tab w:val="right" w:pos="8640"/>
      </w:tabs>
      <w:overflowPunct/>
      <w:autoSpaceDE/>
      <w:autoSpaceDN/>
      <w:adjustRightInd/>
      <w:spacing w:before="60" w:after="60" w:line="300" w:lineRule="atLeast"/>
      <w:textAlignment w:val="auto"/>
    </w:pPr>
    <w:rPr>
      <w:rFonts w:eastAsiaTheme="minorEastAsia"/>
      <w:sz w:val="22"/>
      <w:lang w:val="sv-SE" w:eastAsia="en-US"/>
    </w:rPr>
  </w:style>
  <w:style w:type="paragraph" w:customStyle="1" w:styleId="Style10ptChar">
    <w:name w:val="Style 10 pt Char"/>
    <w:basedOn w:val="Normal"/>
    <w:uiPriority w:val="99"/>
    <w:rsid w:val="00607783"/>
    <w:pPr>
      <w:overflowPunct/>
      <w:autoSpaceDE/>
      <w:autoSpaceDN/>
      <w:adjustRightInd/>
      <w:spacing w:before="120" w:after="0" w:line="240" w:lineRule="exact"/>
      <w:jc w:val="both"/>
      <w:textAlignment w:val="auto"/>
    </w:pPr>
    <w:rPr>
      <w:rFonts w:eastAsia="MS Mincho"/>
      <w:sz w:val="22"/>
      <w:lang w:val="sv-SE" w:eastAsia="en-US"/>
    </w:rPr>
  </w:style>
  <w:style w:type="paragraph" w:customStyle="1" w:styleId="Style10ptBoldChar">
    <w:name w:val="Style 10 pt Bold Char"/>
    <w:basedOn w:val="Normal"/>
    <w:autoRedefine/>
    <w:uiPriority w:val="99"/>
    <w:rsid w:val="00607783"/>
    <w:pPr>
      <w:overflowPunct/>
      <w:autoSpaceDE/>
      <w:autoSpaceDN/>
      <w:adjustRightInd/>
      <w:spacing w:before="60" w:after="60" w:line="240" w:lineRule="exact"/>
      <w:jc w:val="both"/>
      <w:textAlignment w:val="auto"/>
    </w:pPr>
    <w:rPr>
      <w:rFonts w:eastAsia="MS Mincho"/>
      <w:b/>
      <w:sz w:val="22"/>
      <w:lang w:val="sv-SE" w:eastAsia="en-US"/>
    </w:rPr>
  </w:style>
  <w:style w:type="paragraph" w:customStyle="1" w:styleId="Bullet0">
    <w:name w:val="Bullet"/>
    <w:basedOn w:val="Normal"/>
    <w:uiPriority w:val="99"/>
    <w:rsid w:val="00607783"/>
    <w:pPr>
      <w:numPr>
        <w:numId w:val="27"/>
      </w:numPr>
      <w:overflowPunct/>
      <w:autoSpaceDE/>
      <w:autoSpaceDN/>
      <w:adjustRightInd/>
      <w:spacing w:after="0"/>
      <w:textAlignment w:val="auto"/>
    </w:pPr>
    <w:rPr>
      <w:rFonts w:eastAsiaTheme="minorEastAsia"/>
      <w:sz w:val="24"/>
      <w:szCs w:val="24"/>
      <w:lang w:val="sv-SE" w:eastAsia="en-US"/>
    </w:rPr>
  </w:style>
  <w:style w:type="paragraph" w:customStyle="1" w:styleId="FigureCentered">
    <w:name w:val="FigureCentered"/>
    <w:basedOn w:val="Normal"/>
    <w:next w:val="Normal"/>
    <w:uiPriority w:val="99"/>
    <w:rsid w:val="00607783"/>
    <w:pPr>
      <w:keepNext/>
      <w:overflowPunct/>
      <w:autoSpaceDE/>
      <w:autoSpaceDN/>
      <w:adjustRightInd/>
      <w:spacing w:before="60" w:after="60" w:line="240" w:lineRule="atLeast"/>
      <w:jc w:val="center"/>
      <w:textAlignment w:val="auto"/>
    </w:pPr>
    <w:rPr>
      <w:rFonts w:eastAsiaTheme="minorEastAsia"/>
      <w:sz w:val="24"/>
      <w:lang w:val="sv-SE" w:eastAsia="en-US"/>
    </w:rPr>
  </w:style>
  <w:style w:type="paragraph" w:customStyle="1" w:styleId="item">
    <w:name w:val="item"/>
    <w:basedOn w:val="Normal"/>
    <w:uiPriority w:val="99"/>
    <w:rsid w:val="00607783"/>
    <w:pPr>
      <w:numPr>
        <w:numId w:val="28"/>
      </w:numPr>
      <w:overflowPunct/>
      <w:autoSpaceDE/>
      <w:autoSpaceDN/>
      <w:adjustRightInd/>
      <w:spacing w:after="0"/>
      <w:jc w:val="both"/>
      <w:textAlignment w:val="auto"/>
    </w:pPr>
    <w:rPr>
      <w:rFonts w:eastAsia="MS Mincho"/>
      <w:sz w:val="22"/>
      <w:lang w:eastAsia="en-US"/>
    </w:rPr>
  </w:style>
  <w:style w:type="paragraph" w:customStyle="1" w:styleId="PaperTableCell">
    <w:name w:val="PaperTableCell"/>
    <w:basedOn w:val="Normal"/>
    <w:uiPriority w:val="99"/>
    <w:rsid w:val="00607783"/>
    <w:pPr>
      <w:overflowPunct/>
      <w:autoSpaceDE/>
      <w:autoSpaceDN/>
      <w:adjustRightInd/>
      <w:spacing w:after="0"/>
      <w:jc w:val="both"/>
      <w:textAlignment w:val="auto"/>
    </w:pPr>
    <w:rPr>
      <w:rFonts w:eastAsiaTheme="minorEastAsia"/>
      <w:sz w:val="16"/>
      <w:szCs w:val="24"/>
      <w:lang w:val="sv-SE" w:eastAsia="en-US"/>
    </w:rPr>
  </w:style>
  <w:style w:type="paragraph" w:customStyle="1" w:styleId="figure0">
    <w:name w:val="figure"/>
    <w:basedOn w:val="Normal"/>
    <w:uiPriority w:val="99"/>
    <w:rsid w:val="00607783"/>
    <w:pPr>
      <w:keepNext/>
      <w:keepLines/>
      <w:overflowPunct/>
      <w:autoSpaceDE/>
      <w:autoSpaceDN/>
      <w:adjustRightInd/>
      <w:spacing w:before="60" w:after="60" w:line="240" w:lineRule="atLeast"/>
      <w:jc w:val="center"/>
      <w:textAlignment w:val="auto"/>
    </w:pPr>
    <w:rPr>
      <w:rFonts w:eastAsiaTheme="minorEastAsia"/>
      <w:sz w:val="22"/>
      <w:lang w:val="sv-SE" w:eastAsia="en-US"/>
    </w:rPr>
  </w:style>
  <w:style w:type="paragraph" w:customStyle="1" w:styleId="tah0">
    <w:name w:val="tah"/>
    <w:basedOn w:val="Normal"/>
    <w:uiPriority w:val="99"/>
    <w:rsid w:val="00607783"/>
    <w:pPr>
      <w:keepNext/>
      <w:overflowPunct/>
      <w:autoSpaceDE/>
      <w:autoSpaceDN/>
      <w:adjustRightInd/>
      <w:spacing w:after="0"/>
      <w:jc w:val="center"/>
      <w:textAlignment w:val="auto"/>
    </w:pPr>
    <w:rPr>
      <w:rFonts w:asciiTheme="minorHAnsi" w:eastAsia="Calibri" w:hAnsiTheme="minorHAnsi" w:cs="Arial"/>
      <w:b/>
      <w:bCs/>
      <w:sz w:val="18"/>
      <w:szCs w:val="18"/>
      <w:lang w:val="sv-SE" w:eastAsia="en-US"/>
    </w:rPr>
  </w:style>
  <w:style w:type="paragraph" w:customStyle="1" w:styleId="tac0">
    <w:name w:val="tac"/>
    <w:basedOn w:val="Normal"/>
    <w:uiPriority w:val="99"/>
    <w:rsid w:val="00607783"/>
    <w:pPr>
      <w:keepNext/>
      <w:overflowPunct/>
      <w:autoSpaceDE/>
      <w:autoSpaceDN/>
      <w:adjustRightInd/>
      <w:spacing w:after="0"/>
      <w:jc w:val="center"/>
      <w:textAlignment w:val="auto"/>
    </w:pPr>
    <w:rPr>
      <w:rFonts w:asciiTheme="minorHAnsi" w:eastAsia="Calibri" w:hAnsiTheme="minorHAnsi" w:cs="Arial"/>
      <w:sz w:val="18"/>
      <w:szCs w:val="18"/>
      <w:lang w:val="sv-SE" w:eastAsia="en-US"/>
    </w:rPr>
  </w:style>
  <w:style w:type="paragraph" w:customStyle="1" w:styleId="th0">
    <w:name w:val="th"/>
    <w:basedOn w:val="Normal"/>
    <w:uiPriority w:val="99"/>
    <w:rsid w:val="00607783"/>
    <w:pPr>
      <w:keepNext/>
      <w:overflowPunct/>
      <w:autoSpaceDE/>
      <w:autoSpaceDN/>
      <w:adjustRightInd/>
      <w:spacing w:before="60"/>
      <w:jc w:val="center"/>
      <w:textAlignment w:val="auto"/>
    </w:pPr>
    <w:rPr>
      <w:rFonts w:asciiTheme="minorHAnsi" w:eastAsia="Calibri" w:hAnsiTheme="minorHAnsi" w:cs="Arial"/>
      <w:b/>
      <w:bCs/>
      <w:sz w:val="22"/>
      <w:lang w:val="sv-SE" w:eastAsia="en-US"/>
    </w:rPr>
  </w:style>
  <w:style w:type="paragraph" w:customStyle="1" w:styleId="numberedlist0">
    <w:name w:val="numbered list"/>
    <w:basedOn w:val="ListBullet"/>
    <w:uiPriority w:val="99"/>
    <w:rsid w:val="00607783"/>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Times New Roman" w:hAnsi="Times New Roman"/>
      <w:sz w:val="22"/>
    </w:rPr>
  </w:style>
  <w:style w:type="paragraph" w:customStyle="1" w:styleId="CRfront">
    <w:name w:val="CR_front"/>
    <w:next w:val="Normal"/>
    <w:uiPriority w:val="99"/>
    <w:rsid w:val="00607783"/>
    <w:rPr>
      <w:rFonts w:ascii="Arial" w:eastAsia="MS Mincho" w:hAnsi="Arial"/>
      <w:lang w:eastAsia="en-US"/>
    </w:rPr>
  </w:style>
  <w:style w:type="paragraph" w:customStyle="1" w:styleId="TabList">
    <w:name w:val="TabList"/>
    <w:basedOn w:val="Normal"/>
    <w:uiPriority w:val="99"/>
    <w:rsid w:val="00607783"/>
    <w:pPr>
      <w:tabs>
        <w:tab w:val="left" w:pos="1134"/>
      </w:tabs>
      <w:spacing w:after="0"/>
      <w:textAlignment w:val="auto"/>
    </w:pPr>
    <w:rPr>
      <w:rFonts w:eastAsia="MS Mincho"/>
      <w:sz w:val="22"/>
      <w:lang w:eastAsia="en-GB"/>
    </w:rPr>
  </w:style>
  <w:style w:type="paragraph" w:customStyle="1" w:styleId="table">
    <w:name w:val="table"/>
    <w:basedOn w:val="Normal"/>
    <w:next w:val="Normal"/>
    <w:uiPriority w:val="99"/>
    <w:rsid w:val="00607783"/>
    <w:pPr>
      <w:spacing w:after="0"/>
      <w:jc w:val="center"/>
      <w:textAlignment w:val="auto"/>
    </w:pPr>
    <w:rPr>
      <w:rFonts w:eastAsia="MS Mincho"/>
      <w:sz w:val="22"/>
      <w:lang w:val="sv-SE" w:eastAsia="en-GB"/>
    </w:rPr>
  </w:style>
  <w:style w:type="paragraph" w:customStyle="1" w:styleId="tabletext">
    <w:name w:val="table text"/>
    <w:basedOn w:val="Normal"/>
    <w:next w:val="table"/>
    <w:uiPriority w:val="99"/>
    <w:rsid w:val="00607783"/>
    <w:pPr>
      <w:spacing w:after="0"/>
      <w:textAlignment w:val="auto"/>
    </w:pPr>
    <w:rPr>
      <w:rFonts w:eastAsia="MS Mincho"/>
      <w:i/>
      <w:sz w:val="22"/>
      <w:lang w:eastAsia="en-GB"/>
    </w:rPr>
  </w:style>
  <w:style w:type="paragraph" w:customStyle="1" w:styleId="HE">
    <w:name w:val="HE"/>
    <w:basedOn w:val="Normal"/>
    <w:uiPriority w:val="99"/>
    <w:rsid w:val="00607783"/>
    <w:pPr>
      <w:spacing w:after="0"/>
      <w:textAlignment w:val="auto"/>
    </w:pPr>
    <w:rPr>
      <w:rFonts w:eastAsia="MS Mincho"/>
      <w:b/>
      <w:sz w:val="22"/>
      <w:lang w:eastAsia="en-GB"/>
    </w:rPr>
  </w:style>
  <w:style w:type="paragraph" w:customStyle="1" w:styleId="berschrift1H1">
    <w:name w:val="Überschrift 1.H1"/>
    <w:basedOn w:val="Normal"/>
    <w:next w:val="Normal"/>
    <w:uiPriority w:val="99"/>
    <w:rsid w:val="00607783"/>
    <w:pPr>
      <w:keepNext/>
      <w:keepLines/>
      <w:numPr>
        <w:numId w:val="29"/>
      </w:numPr>
      <w:pBdr>
        <w:top w:val="single" w:sz="12" w:space="3" w:color="auto"/>
      </w:pBdr>
      <w:spacing w:before="240"/>
      <w:textAlignment w:val="auto"/>
      <w:outlineLvl w:val="0"/>
    </w:pPr>
    <w:rPr>
      <w:rFonts w:asciiTheme="minorHAnsi" w:hAnsiTheme="minorHAnsi"/>
      <w:sz w:val="36"/>
      <w:lang w:eastAsia="de-DE"/>
    </w:rPr>
  </w:style>
  <w:style w:type="paragraph" w:customStyle="1" w:styleId="textintend1">
    <w:name w:val="text intend 1"/>
    <w:basedOn w:val="text"/>
    <w:uiPriority w:val="99"/>
    <w:rsid w:val="00607783"/>
    <w:pPr>
      <w:widowControl/>
      <w:numPr>
        <w:numId w:val="30"/>
      </w:numPr>
      <w:overflowPunct w:val="0"/>
      <w:autoSpaceDE w:val="0"/>
      <w:autoSpaceDN w:val="0"/>
      <w:adjustRightInd w:val="0"/>
      <w:spacing w:after="120"/>
    </w:pPr>
    <w:rPr>
      <w:rFonts w:ascii="Times New Roman" w:eastAsia="MS Mincho" w:hAnsi="Times New Roman"/>
      <w:kern w:val="0"/>
      <w:lang w:eastAsia="en-GB"/>
    </w:rPr>
  </w:style>
  <w:style w:type="paragraph" w:customStyle="1" w:styleId="textintend2">
    <w:name w:val="text intend 2"/>
    <w:basedOn w:val="text"/>
    <w:uiPriority w:val="99"/>
    <w:rsid w:val="00607783"/>
    <w:pPr>
      <w:widowControl/>
      <w:numPr>
        <w:numId w:val="31"/>
      </w:numPr>
      <w:overflowPunct w:val="0"/>
      <w:autoSpaceDE w:val="0"/>
      <w:autoSpaceDN w:val="0"/>
      <w:adjustRightInd w:val="0"/>
      <w:spacing w:after="120"/>
    </w:pPr>
    <w:rPr>
      <w:rFonts w:ascii="Times New Roman" w:eastAsia="MS Mincho" w:hAnsi="Times New Roman"/>
      <w:kern w:val="0"/>
      <w:lang w:eastAsia="en-GB"/>
    </w:rPr>
  </w:style>
  <w:style w:type="paragraph" w:customStyle="1" w:styleId="textintend3">
    <w:name w:val="text intend 3"/>
    <w:basedOn w:val="text"/>
    <w:uiPriority w:val="99"/>
    <w:rsid w:val="00607783"/>
    <w:pPr>
      <w:widowControl/>
      <w:numPr>
        <w:numId w:val="32"/>
      </w:numPr>
      <w:overflowPunct w:val="0"/>
      <w:autoSpaceDE w:val="0"/>
      <w:autoSpaceDN w:val="0"/>
      <w:adjustRightInd w:val="0"/>
      <w:spacing w:after="120"/>
    </w:pPr>
    <w:rPr>
      <w:rFonts w:ascii="Times New Roman" w:eastAsia="MS Mincho" w:hAnsi="Times New Roman"/>
      <w:kern w:val="0"/>
      <w:lang w:eastAsia="en-GB"/>
    </w:rPr>
  </w:style>
  <w:style w:type="paragraph" w:customStyle="1" w:styleId="normalpuce">
    <w:name w:val="normal puce"/>
    <w:basedOn w:val="Normal"/>
    <w:uiPriority w:val="99"/>
    <w:rsid w:val="00607783"/>
    <w:pPr>
      <w:widowControl w:val="0"/>
      <w:numPr>
        <w:numId w:val="33"/>
      </w:numPr>
      <w:spacing w:before="60" w:after="60"/>
      <w:jc w:val="both"/>
      <w:textAlignment w:val="auto"/>
    </w:pPr>
    <w:rPr>
      <w:rFonts w:eastAsia="MS Mincho"/>
      <w:sz w:val="22"/>
      <w:lang w:eastAsia="en-GB"/>
    </w:rPr>
  </w:style>
  <w:style w:type="paragraph" w:customStyle="1" w:styleId="TdocHeading1">
    <w:name w:val="Tdoc_Heading_1"/>
    <w:basedOn w:val="Heading1"/>
    <w:next w:val="Normal"/>
    <w:autoRedefine/>
    <w:uiPriority w:val="99"/>
    <w:rsid w:val="00607783"/>
    <w:pPr>
      <w:keepLines w:val="0"/>
      <w:numPr>
        <w:numId w:val="34"/>
      </w:numPr>
      <w:pBdr>
        <w:top w:val="none" w:sz="0" w:space="0" w:color="auto"/>
      </w:pBdr>
      <w:spacing w:after="0"/>
      <w:textAlignment w:val="auto"/>
    </w:pPr>
    <w:rPr>
      <w:b/>
      <w:noProof/>
      <w:kern w:val="28"/>
      <w:sz w:val="24"/>
      <w:lang w:val="en-US" w:eastAsia="zh-CN"/>
    </w:rPr>
  </w:style>
  <w:style w:type="paragraph" w:customStyle="1" w:styleId="Meetingcaption">
    <w:name w:val="Meeting caption"/>
    <w:basedOn w:val="Normal"/>
    <w:uiPriority w:val="99"/>
    <w:rsid w:val="0060778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Normal"/>
    <w:uiPriority w:val="99"/>
    <w:rsid w:val="00607783"/>
    <w:pPr>
      <w:spacing w:after="240"/>
      <w:jc w:val="both"/>
      <w:textAlignment w:val="auto"/>
    </w:pPr>
    <w:rPr>
      <w:rFonts w:ascii="Helvetica" w:hAnsi="Helvetica"/>
      <w:sz w:val="22"/>
      <w:lang w:eastAsia="en-GB"/>
    </w:rPr>
  </w:style>
  <w:style w:type="paragraph" w:customStyle="1" w:styleId="Cell">
    <w:name w:val="Cell"/>
    <w:basedOn w:val="Normal"/>
    <w:uiPriority w:val="99"/>
    <w:rsid w:val="00607783"/>
    <w:pPr>
      <w:spacing w:after="0" w:line="240" w:lineRule="exact"/>
      <w:jc w:val="center"/>
      <w:textAlignment w:val="auto"/>
    </w:pPr>
    <w:rPr>
      <w:sz w:val="16"/>
      <w:lang w:val="sv-SE"/>
    </w:rPr>
  </w:style>
  <w:style w:type="paragraph" w:customStyle="1" w:styleId="h60">
    <w:name w:val="h6"/>
    <w:basedOn w:val="Normal"/>
    <w:uiPriority w:val="99"/>
    <w:rsid w:val="00607783"/>
    <w:pPr>
      <w:spacing w:before="100" w:beforeAutospacing="1" w:after="100" w:afterAutospacing="1"/>
      <w:textAlignment w:val="auto"/>
    </w:pPr>
    <w:rPr>
      <w:sz w:val="24"/>
      <w:szCs w:val="24"/>
      <w:lang w:val="sv-SE"/>
    </w:rPr>
  </w:style>
  <w:style w:type="paragraph" w:customStyle="1" w:styleId="b11">
    <w:name w:val="b1"/>
    <w:basedOn w:val="Normal"/>
    <w:uiPriority w:val="99"/>
    <w:rsid w:val="00607783"/>
    <w:pPr>
      <w:spacing w:before="100" w:beforeAutospacing="1" w:after="100" w:afterAutospacing="1"/>
      <w:textAlignment w:val="auto"/>
    </w:pPr>
    <w:rPr>
      <w:sz w:val="24"/>
      <w:szCs w:val="24"/>
      <w:lang w:val="sv-SE"/>
    </w:rPr>
  </w:style>
  <w:style w:type="paragraph" w:customStyle="1" w:styleId="CharCharCharChar">
    <w:name w:val="Char Char Char Char"/>
    <w:uiPriority w:val="99"/>
    <w:rsid w:val="00607783"/>
    <w:pPr>
      <w:keepNext/>
      <w:tabs>
        <w:tab w:val="left" w:pos="-1134"/>
      </w:tabs>
      <w:autoSpaceDE w:val="0"/>
      <w:autoSpaceDN w:val="0"/>
      <w:adjustRightInd w:val="0"/>
      <w:spacing w:before="60" w:after="60"/>
      <w:jc w:val="both"/>
    </w:pPr>
    <w:rPr>
      <w:rFonts w:ascii="Times New Roman" w:eastAsiaTheme="minorEastAsia" w:hAnsi="Times New Roman"/>
    </w:rPr>
  </w:style>
  <w:style w:type="paragraph" w:customStyle="1" w:styleId="NormalAfter3pt">
    <w:name w:val="Normal + After:  3 pt"/>
    <w:basedOn w:val="Normal"/>
    <w:uiPriority w:val="99"/>
    <w:rsid w:val="00607783"/>
    <w:pPr>
      <w:tabs>
        <w:tab w:val="num" w:pos="2560"/>
      </w:tabs>
      <w:overflowPunct/>
      <w:autoSpaceDE/>
      <w:autoSpaceDN/>
      <w:adjustRightInd/>
      <w:ind w:left="2560" w:hanging="357"/>
      <w:textAlignment w:val="auto"/>
    </w:pPr>
    <w:rPr>
      <w:sz w:val="22"/>
      <w:lang w:val="en-AU" w:eastAsia="ko-KR"/>
    </w:rPr>
  </w:style>
  <w:style w:type="paragraph" w:customStyle="1" w:styleId="tdoc-header">
    <w:name w:val="tdoc-header"/>
    <w:uiPriority w:val="99"/>
    <w:rsid w:val="00607783"/>
    <w:rPr>
      <w:rFonts w:ascii="Arial" w:hAnsi="Arial"/>
      <w:noProof/>
      <w:sz w:val="24"/>
      <w:lang w:eastAsia="en-US"/>
    </w:rPr>
  </w:style>
  <w:style w:type="paragraph" w:customStyle="1" w:styleId="CharChar1CharChar">
    <w:name w:val="Char Char1 Char Char"/>
    <w:uiPriority w:val="99"/>
    <w:rsid w:val="00607783"/>
    <w:pPr>
      <w:keepNext/>
      <w:tabs>
        <w:tab w:val="left" w:pos="-1134"/>
      </w:tabs>
      <w:autoSpaceDE w:val="0"/>
      <w:autoSpaceDN w:val="0"/>
      <w:adjustRightInd w:val="0"/>
      <w:spacing w:before="60" w:after="60"/>
      <w:jc w:val="both"/>
    </w:pPr>
    <w:rPr>
      <w:rFonts w:ascii="Times New Roman" w:eastAsiaTheme="minorEastAsia" w:hAnsi="Times New Roman"/>
    </w:rPr>
  </w:style>
  <w:style w:type="character" w:customStyle="1" w:styleId="TableCellChar">
    <w:name w:val="Table Cell Char"/>
    <w:link w:val="TableCell0"/>
    <w:locked/>
    <w:rsid w:val="00607783"/>
    <w:rPr>
      <w:rFonts w:asciiTheme="minorHAnsi" w:eastAsiaTheme="minorEastAsia" w:hAnsiTheme="minorHAnsi"/>
      <w:sz w:val="18"/>
      <w:lang w:val="sv-SE" w:eastAsia="zh-CN"/>
    </w:rPr>
  </w:style>
  <w:style w:type="paragraph" w:customStyle="1" w:styleId="TableCell0">
    <w:name w:val="Table Cell"/>
    <w:basedOn w:val="TAC"/>
    <w:link w:val="TableCellChar"/>
    <w:qFormat/>
    <w:rsid w:val="00607783"/>
    <w:pPr>
      <w:textAlignment w:val="auto"/>
    </w:pPr>
    <w:rPr>
      <w:rFonts w:asciiTheme="minorHAnsi" w:eastAsiaTheme="minorEastAsia" w:hAnsiTheme="minorHAnsi"/>
      <w:lang w:val="sv-SE" w:eastAsia="zh-CN"/>
    </w:rPr>
  </w:style>
  <w:style w:type="character" w:customStyle="1" w:styleId="NormalwithindentChar">
    <w:name w:val="Normal with indent Char"/>
    <w:link w:val="Normalwithindent"/>
    <w:locked/>
    <w:rsid w:val="00607783"/>
    <w:rPr>
      <w:rFonts w:ascii="Times New Roman" w:eastAsia="Malgun Gothic" w:hAnsi="Times New Roman"/>
      <w:sz w:val="22"/>
      <w:lang w:eastAsia="zh-CN"/>
    </w:rPr>
  </w:style>
  <w:style w:type="paragraph" w:customStyle="1" w:styleId="Normalwithindent">
    <w:name w:val="Normal with indent"/>
    <w:basedOn w:val="Normal"/>
    <w:link w:val="NormalwithindentChar"/>
    <w:qFormat/>
    <w:rsid w:val="00607783"/>
    <w:pPr>
      <w:overflowPunct/>
      <w:autoSpaceDE/>
      <w:autoSpaceDN/>
      <w:adjustRightInd/>
      <w:spacing w:before="120" w:after="120" w:line="336" w:lineRule="auto"/>
      <w:ind w:firstLine="397"/>
      <w:jc w:val="both"/>
      <w:textAlignment w:val="auto"/>
    </w:pPr>
    <w:rPr>
      <w:rFonts w:eastAsia="Malgun Gothic"/>
      <w:sz w:val="22"/>
      <w:lang w:eastAsia="zh-CN"/>
    </w:rPr>
  </w:style>
  <w:style w:type="paragraph" w:customStyle="1" w:styleId="HDStyleLS">
    <w:name w:val="HDStyle_LS"/>
    <w:basedOn w:val="Header"/>
    <w:uiPriority w:val="99"/>
    <w:rsid w:val="0060778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07783"/>
    <w:pPr>
      <w:spacing w:after="220"/>
      <w:textAlignment w:val="auto"/>
    </w:pPr>
    <w:rPr>
      <w:rFonts w:eastAsia="MS Mincho"/>
      <w:b/>
      <w:sz w:val="22"/>
      <w:lang w:val="sv-SE"/>
    </w:rPr>
  </w:style>
  <w:style w:type="paragraph" w:customStyle="1" w:styleId="91">
    <w:name w:val="目录 91"/>
    <w:basedOn w:val="TOC8"/>
    <w:uiPriority w:val="99"/>
    <w:rsid w:val="00607783"/>
    <w:pPr>
      <w:keepNext w:val="0"/>
      <w:widowControl/>
      <w:ind w:left="1418" w:hanging="1418"/>
      <w:textAlignment w:val="auto"/>
    </w:pPr>
    <w:rPr>
      <w:rFonts w:eastAsia="MS Mincho"/>
      <w:lang w:eastAsia="en-US"/>
    </w:rPr>
  </w:style>
  <w:style w:type="paragraph" w:customStyle="1" w:styleId="berschrift2Head2A2">
    <w:name w:val="Überschrift 2.Head2A.2"/>
    <w:basedOn w:val="Heading1"/>
    <w:next w:val="Normal"/>
    <w:uiPriority w:val="99"/>
    <w:rsid w:val="00607783"/>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07783"/>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07783"/>
    <w:pPr>
      <w:widowControl w:val="0"/>
      <w:ind w:left="283" w:hanging="283"/>
      <w:jc w:val="left"/>
      <w:textAlignment w:val="auto"/>
    </w:pPr>
    <w:rPr>
      <w:rFonts w:ascii="Times New Roman" w:eastAsia="MS Mincho" w:hAnsi="Times New Roman"/>
      <w:sz w:val="22"/>
      <w:lang w:eastAsia="de-DE"/>
    </w:rPr>
  </w:style>
  <w:style w:type="paragraph" w:customStyle="1" w:styleId="Normal-Figure">
    <w:name w:val="Normal-Figure"/>
    <w:basedOn w:val="Normal"/>
    <w:uiPriority w:val="99"/>
    <w:rsid w:val="00607783"/>
    <w:pPr>
      <w:overflowPunct/>
      <w:autoSpaceDE/>
      <w:autoSpaceDN/>
      <w:adjustRightInd/>
      <w:spacing w:before="360" w:after="0" w:line="240" w:lineRule="atLeast"/>
      <w:jc w:val="center"/>
      <w:textAlignment w:val="auto"/>
    </w:pPr>
    <w:rPr>
      <w:rFonts w:eastAsia="MS Mincho"/>
      <w:sz w:val="22"/>
      <w:lang w:val="sv-SE"/>
    </w:rPr>
  </w:style>
  <w:style w:type="paragraph" w:customStyle="1" w:styleId="List1">
    <w:name w:val="List 1"/>
    <w:basedOn w:val="Normal"/>
    <w:uiPriority w:val="99"/>
    <w:rsid w:val="00607783"/>
    <w:pPr>
      <w:overflowPunct/>
      <w:autoSpaceDE/>
      <w:autoSpaceDN/>
      <w:adjustRightInd/>
      <w:spacing w:after="120"/>
      <w:ind w:left="568" w:hanging="284"/>
      <w:textAlignment w:val="auto"/>
    </w:pPr>
    <w:rPr>
      <w:rFonts w:asciiTheme="minorHAnsi" w:eastAsia="MS Mincho" w:hAnsiTheme="minorHAnsi"/>
      <w:sz w:val="22"/>
      <w:szCs w:val="22"/>
    </w:rPr>
  </w:style>
  <w:style w:type="paragraph" w:customStyle="1" w:styleId="assocaitedwith">
    <w:name w:val="assocaited with"/>
    <w:basedOn w:val="Normal"/>
    <w:uiPriority w:val="99"/>
    <w:rsid w:val="00607783"/>
    <w:pPr>
      <w:overflowPunct/>
      <w:autoSpaceDE/>
      <w:autoSpaceDN/>
      <w:adjustRightInd/>
      <w:jc w:val="center"/>
      <w:textAlignment w:val="auto"/>
    </w:pPr>
    <w:rPr>
      <w:rFonts w:eastAsia="MS Mincho"/>
      <w:sz w:val="22"/>
    </w:rPr>
  </w:style>
  <w:style w:type="paragraph" w:customStyle="1" w:styleId="Nor">
    <w:name w:val="Nor'"/>
    <w:basedOn w:val="assocaitedwith"/>
    <w:uiPriority w:val="99"/>
    <w:rsid w:val="00607783"/>
    <w:rPr>
      <w:b/>
    </w:rPr>
  </w:style>
  <w:style w:type="character" w:customStyle="1" w:styleId="MTDisplayEquationChar">
    <w:name w:val="MTDisplayEquation Char"/>
    <w:basedOn w:val="DefaultParagraphFont"/>
    <w:link w:val="MTDisplayEquation"/>
    <w:locked/>
    <w:rsid w:val="00607783"/>
    <w:rPr>
      <w:rFonts w:ascii="Calibri" w:eastAsia="SimSun" w:hAnsi="Calibri"/>
      <w:kern w:val="2"/>
      <w:sz w:val="21"/>
      <w:szCs w:val="22"/>
      <w:lang w:val="sv-SE" w:eastAsia="zh-CN"/>
    </w:rPr>
  </w:style>
  <w:style w:type="paragraph" w:customStyle="1" w:styleId="MTDisplayEquation">
    <w:name w:val="MTDisplayEquation"/>
    <w:basedOn w:val="Normal"/>
    <w:next w:val="Normal"/>
    <w:link w:val="MTDisplayEquationChar"/>
    <w:rsid w:val="00607783"/>
    <w:pPr>
      <w:widowControl w:val="0"/>
      <w:tabs>
        <w:tab w:val="center" w:pos="4160"/>
        <w:tab w:val="right" w:pos="8300"/>
      </w:tabs>
      <w:overflowPunct/>
      <w:autoSpaceDE/>
      <w:autoSpaceDN/>
      <w:adjustRightInd/>
      <w:spacing w:after="0"/>
      <w:jc w:val="both"/>
      <w:textAlignment w:val="auto"/>
    </w:pPr>
    <w:rPr>
      <w:rFonts w:ascii="Calibri" w:eastAsia="SimSun" w:hAnsi="Calibri"/>
      <w:kern w:val="2"/>
      <w:sz w:val="21"/>
      <w:szCs w:val="22"/>
      <w:lang w:val="sv-SE" w:eastAsia="zh-CN"/>
    </w:rPr>
  </w:style>
  <w:style w:type="paragraph" w:customStyle="1" w:styleId="00BodyText">
    <w:name w:val="00 BodyText"/>
    <w:basedOn w:val="Normal"/>
    <w:uiPriority w:val="99"/>
    <w:rsid w:val="00607783"/>
    <w:pPr>
      <w:overflowPunct/>
      <w:autoSpaceDE/>
      <w:autoSpaceDN/>
      <w:adjustRightInd/>
      <w:spacing w:after="220"/>
      <w:textAlignment w:val="auto"/>
    </w:pPr>
    <w:rPr>
      <w:rFonts w:asciiTheme="minorHAnsi" w:eastAsia="SimSun" w:hAnsiTheme="minorHAnsi"/>
      <w:sz w:val="22"/>
      <w:szCs w:val="24"/>
      <w:lang w:val="sv-SE" w:eastAsia="en-US"/>
    </w:rPr>
  </w:style>
  <w:style w:type="character" w:customStyle="1" w:styleId="Char">
    <w:name w:val="样式 正文 Char"/>
    <w:basedOn w:val="DefaultParagraphFont"/>
    <w:link w:val="a1"/>
    <w:locked/>
    <w:rsid w:val="00607783"/>
    <w:rPr>
      <w:rFonts w:ascii="Times New Roman" w:eastAsia="SimSun" w:hAnsi="Times New Roman" w:cs="SimSun"/>
      <w:kern w:val="2"/>
      <w:sz w:val="21"/>
      <w:lang w:val="sv-SE" w:eastAsia="zh-CN"/>
    </w:rPr>
  </w:style>
  <w:style w:type="paragraph" w:customStyle="1" w:styleId="a1">
    <w:name w:val="样式 正文"/>
    <w:basedOn w:val="Normal"/>
    <w:link w:val="Char"/>
    <w:rsid w:val="00607783"/>
    <w:pPr>
      <w:widowControl w:val="0"/>
      <w:overflowPunct/>
      <w:autoSpaceDE/>
      <w:autoSpaceDN/>
      <w:adjustRightInd/>
      <w:spacing w:after="0"/>
      <w:ind w:firstLineChars="200" w:firstLine="420"/>
      <w:jc w:val="both"/>
      <w:textAlignment w:val="auto"/>
    </w:pPr>
    <w:rPr>
      <w:rFonts w:eastAsia="SimSun" w:cs="SimSun"/>
      <w:kern w:val="2"/>
      <w:sz w:val="21"/>
      <w:lang w:val="sv-SE" w:eastAsia="zh-CN"/>
    </w:rPr>
  </w:style>
  <w:style w:type="paragraph" w:customStyle="1" w:styleId="a2">
    <w:name w:val="公式"/>
    <w:basedOn w:val="Normal"/>
    <w:uiPriority w:val="99"/>
    <w:rsid w:val="00607783"/>
    <w:pPr>
      <w:widowControl w:val="0"/>
      <w:overflowPunct/>
      <w:autoSpaceDE/>
      <w:autoSpaceDN/>
      <w:adjustRightInd/>
      <w:spacing w:after="0"/>
      <w:ind w:firstLine="420"/>
      <w:jc w:val="right"/>
      <w:textAlignment w:val="auto"/>
    </w:pPr>
    <w:rPr>
      <w:rFonts w:eastAsia="SimSun" w:cs="SimSun"/>
      <w:kern w:val="2"/>
      <w:sz w:val="21"/>
      <w:lang w:val="sv-SE" w:eastAsia="zh-CN"/>
    </w:rPr>
  </w:style>
  <w:style w:type="character" w:customStyle="1" w:styleId="Normal9pointspacingChar">
    <w:name w:val="Normal 9 point spacing Char"/>
    <w:link w:val="Normal9pointspacing"/>
    <w:locked/>
    <w:rsid w:val="00607783"/>
    <w:rPr>
      <w:rFonts w:ascii="Times New Roman" w:eastAsia="MS Mincho" w:hAnsi="Times New Roman"/>
      <w:sz w:val="22"/>
      <w:szCs w:val="24"/>
    </w:rPr>
  </w:style>
  <w:style w:type="paragraph" w:customStyle="1" w:styleId="Normal9pointspacing">
    <w:name w:val="Normal 9 point spacing"/>
    <w:basedOn w:val="BodyText"/>
    <w:link w:val="Normal9pointspacingChar"/>
    <w:qFormat/>
    <w:rsid w:val="00607783"/>
    <w:pPr>
      <w:overflowPunct/>
      <w:autoSpaceDE/>
      <w:autoSpaceDN/>
      <w:adjustRightInd/>
      <w:spacing w:before="180" w:after="60"/>
      <w:textAlignment w:val="auto"/>
    </w:pPr>
    <w:rPr>
      <w:rFonts w:ascii="Times New Roman" w:eastAsia="MS Mincho" w:hAnsi="Times New Roman"/>
      <w:sz w:val="22"/>
      <w:szCs w:val="24"/>
      <w:lang w:eastAsia="en-GB"/>
    </w:rPr>
  </w:style>
  <w:style w:type="character" w:customStyle="1" w:styleId="Doc-titleChar">
    <w:name w:val="Doc-title Char"/>
    <w:link w:val="Doc-title"/>
    <w:locked/>
    <w:rsid w:val="00607783"/>
    <w:rPr>
      <w:rFonts w:asciiTheme="minorHAnsi" w:eastAsia="SimSun" w:hAnsiTheme="minorHAnsi" w:cs="Arial"/>
      <w:sz w:val="22"/>
      <w:lang w:val="sv-SE" w:eastAsia="zh-CN"/>
    </w:rPr>
  </w:style>
  <w:style w:type="paragraph" w:customStyle="1" w:styleId="Doc-title">
    <w:name w:val="Doc-title"/>
    <w:basedOn w:val="Normal"/>
    <w:link w:val="Doc-titleChar"/>
    <w:qFormat/>
    <w:rsid w:val="00607783"/>
    <w:pPr>
      <w:overflowPunct/>
      <w:autoSpaceDE/>
      <w:autoSpaceDN/>
      <w:adjustRightInd/>
      <w:spacing w:before="60" w:after="0"/>
      <w:ind w:left="1259" w:hanging="1259"/>
      <w:textAlignment w:val="auto"/>
    </w:pPr>
    <w:rPr>
      <w:rFonts w:asciiTheme="minorHAnsi" w:eastAsia="SimSun" w:hAnsiTheme="minorHAnsi" w:cs="Arial"/>
      <w:sz w:val="22"/>
      <w:lang w:val="sv-SE" w:eastAsia="zh-CN"/>
    </w:rPr>
  </w:style>
  <w:style w:type="paragraph" w:customStyle="1" w:styleId="Heading1unnumbered">
    <w:name w:val="Heading 1 unnumbered"/>
    <w:basedOn w:val="Heading1"/>
    <w:next w:val="BodyText"/>
    <w:uiPriority w:val="99"/>
    <w:rsid w:val="0060778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0778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rsid w:val="00607783"/>
    <w:pPr>
      <w:numPr>
        <w:numId w:val="35"/>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rsid w:val="00607783"/>
    <w:pPr>
      <w:numPr>
        <w:numId w:val="36"/>
      </w:numPr>
      <w:overflowPunct/>
      <w:autoSpaceDE/>
      <w:autoSpaceDN/>
      <w:adjustRightInd/>
      <w:spacing w:after="240"/>
      <w:ind w:left="714" w:hanging="357"/>
      <w:jc w:val="left"/>
      <w:textAlignment w:val="auto"/>
    </w:pPr>
    <w:rPr>
      <w:rFonts w:asciiTheme="minorHAnsi" w:eastAsia="MS Gothic" w:hAnsiTheme="minorHAnsi"/>
      <w:sz w:val="24"/>
    </w:rPr>
  </w:style>
  <w:style w:type="paragraph" w:customStyle="1" w:styleId="TableText0">
    <w:name w:val="Table_Text"/>
    <w:basedOn w:val="Normal"/>
    <w:uiPriority w:val="99"/>
    <w:rsid w:val="0060778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rsid w:val="00607783"/>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rsid w:val="0060778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60778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0778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607783"/>
    <w:pPr>
      <w:overflowPunct/>
      <w:autoSpaceDE/>
      <w:autoSpaceDN/>
      <w:adjustRightInd/>
      <w:spacing w:after="0"/>
      <w:ind w:leftChars="400" w:left="840"/>
      <w:textAlignment w:val="auto"/>
    </w:pPr>
    <w:rPr>
      <w:rFonts w:ascii="MS PGothic" w:eastAsia="MS PGothic" w:hAnsi="MS PGothic" w:cs="MS PGothic"/>
      <w:sz w:val="24"/>
      <w:szCs w:val="24"/>
      <w:lang w:val="sv-SE"/>
    </w:rPr>
  </w:style>
  <w:style w:type="character" w:styleId="LineNumber">
    <w:name w:val="line number"/>
    <w:unhideWhenUsed/>
    <w:rsid w:val="00607783"/>
    <w:rPr>
      <w:rFonts w:ascii="Arial" w:eastAsia="SimSun" w:hAnsi="Arial" w:cs="Arial" w:hint="default"/>
      <w:color w:val="0000FF"/>
      <w:kern w:val="2"/>
      <w:sz w:val="18"/>
      <w:lang w:val="en-US" w:eastAsia="zh-CN" w:bidi="ar-SA"/>
    </w:rPr>
  </w:style>
  <w:style w:type="paragraph" w:styleId="z-TopofForm">
    <w:name w:val="HTML Top of Form"/>
    <w:basedOn w:val="Normal"/>
    <w:next w:val="Normal"/>
    <w:link w:val="z-TopofFormChar"/>
    <w:hidden/>
    <w:uiPriority w:val="99"/>
    <w:unhideWhenUsed/>
    <w:rsid w:val="00607783"/>
    <w:pPr>
      <w:pBdr>
        <w:bottom w:val="single" w:sz="6" w:space="1" w:color="auto"/>
      </w:pBdr>
      <w:overflowPunct/>
      <w:autoSpaceDE/>
      <w:autoSpaceDN/>
      <w:adjustRightInd/>
      <w:spacing w:after="0" w:line="256" w:lineRule="auto"/>
      <w:jc w:val="center"/>
      <w:textAlignment w:val="auto"/>
    </w:pPr>
    <w:rPr>
      <w:rFonts w:ascii="Arial" w:eastAsiaTheme="minorHAnsi" w:hAnsi="Arial" w:cs="Arial"/>
      <w:vanish/>
      <w:sz w:val="16"/>
      <w:szCs w:val="16"/>
      <w:lang w:val="sv-SE" w:eastAsia="en-US"/>
    </w:rPr>
  </w:style>
  <w:style w:type="character" w:customStyle="1" w:styleId="z-TopofFormChar">
    <w:name w:val="z-Top of Form Char"/>
    <w:basedOn w:val="DefaultParagraphFont"/>
    <w:link w:val="z-TopofForm"/>
    <w:uiPriority w:val="99"/>
    <w:rsid w:val="00607783"/>
    <w:rPr>
      <w:rFonts w:ascii="Arial" w:eastAsiaTheme="minorHAnsi" w:hAnsi="Arial" w:cs="Arial"/>
      <w:vanish/>
      <w:sz w:val="16"/>
      <w:szCs w:val="16"/>
      <w:lang w:val="sv-SE" w:eastAsia="en-US"/>
    </w:rPr>
  </w:style>
  <w:style w:type="character" w:customStyle="1" w:styleId="hps">
    <w:name w:val="hps"/>
    <w:basedOn w:val="DefaultParagraphFont"/>
    <w:rsid w:val="00607783"/>
  </w:style>
  <w:style w:type="paragraph" w:styleId="z-BottomofForm">
    <w:name w:val="HTML Bottom of Form"/>
    <w:basedOn w:val="Normal"/>
    <w:next w:val="Normal"/>
    <w:link w:val="z-BottomofFormChar"/>
    <w:hidden/>
    <w:uiPriority w:val="99"/>
    <w:unhideWhenUsed/>
    <w:rsid w:val="00607783"/>
    <w:pPr>
      <w:pBdr>
        <w:top w:val="single" w:sz="6" w:space="1" w:color="auto"/>
      </w:pBdr>
      <w:overflowPunct/>
      <w:autoSpaceDE/>
      <w:autoSpaceDN/>
      <w:adjustRightInd/>
      <w:spacing w:after="0" w:line="256" w:lineRule="auto"/>
      <w:jc w:val="center"/>
      <w:textAlignment w:val="auto"/>
    </w:pPr>
    <w:rPr>
      <w:rFonts w:ascii="Arial" w:eastAsiaTheme="minorHAnsi" w:hAnsi="Arial" w:cs="Arial"/>
      <w:vanish/>
      <w:sz w:val="16"/>
      <w:szCs w:val="16"/>
      <w:lang w:val="sv-SE" w:eastAsia="en-US"/>
    </w:rPr>
  </w:style>
  <w:style w:type="character" w:customStyle="1" w:styleId="z-BottomofFormChar">
    <w:name w:val="z-Bottom of Form Char"/>
    <w:basedOn w:val="DefaultParagraphFont"/>
    <w:link w:val="z-BottomofForm"/>
    <w:uiPriority w:val="99"/>
    <w:rsid w:val="00607783"/>
    <w:rPr>
      <w:rFonts w:ascii="Arial" w:eastAsiaTheme="minorHAnsi" w:hAnsi="Arial" w:cs="Arial"/>
      <w:vanish/>
      <w:sz w:val="16"/>
      <w:szCs w:val="16"/>
      <w:lang w:val="sv-SE" w:eastAsia="en-US"/>
    </w:rPr>
  </w:style>
  <w:style w:type="character" w:customStyle="1" w:styleId="shorttext">
    <w:name w:val="short_text"/>
    <w:basedOn w:val="DefaultParagraphFont"/>
    <w:rsid w:val="00607783"/>
  </w:style>
  <w:style w:type="character" w:customStyle="1" w:styleId="apple-converted-space">
    <w:name w:val="apple-converted-space"/>
    <w:basedOn w:val="DefaultParagraphFont"/>
    <w:rsid w:val="00607783"/>
  </w:style>
  <w:style w:type="character" w:customStyle="1" w:styleId="keyword">
    <w:name w:val="keyword"/>
    <w:basedOn w:val="DefaultParagraphFont"/>
    <w:rsid w:val="00607783"/>
  </w:style>
  <w:style w:type="character" w:customStyle="1" w:styleId="ordinary-span-edit2">
    <w:name w:val="ordinary-span-edit2"/>
    <w:basedOn w:val="DefaultParagraphFont"/>
    <w:rsid w:val="00607783"/>
  </w:style>
  <w:style w:type="character" w:customStyle="1" w:styleId="size">
    <w:name w:val="size"/>
    <w:basedOn w:val="DefaultParagraphFont"/>
    <w:rsid w:val="00607783"/>
  </w:style>
  <w:style w:type="character" w:customStyle="1" w:styleId="Style10ptCharChar">
    <w:name w:val="Style 10 pt Char Char"/>
    <w:rsid w:val="00607783"/>
    <w:rPr>
      <w:rFonts w:ascii="Arial" w:eastAsia="MS Mincho" w:hAnsi="Arial" w:cs="Arial" w:hint="default"/>
      <w:color w:val="0000FF"/>
      <w:kern w:val="2"/>
      <w:lang w:val="en-US" w:eastAsia="en-US" w:bidi="ar-SA"/>
    </w:rPr>
  </w:style>
  <w:style w:type="character" w:customStyle="1" w:styleId="Style10ptBoldCharChar">
    <w:name w:val="Style 10 pt Bold Char Char"/>
    <w:rsid w:val="00607783"/>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607783"/>
    <w:rPr>
      <w:rFonts w:ascii="Arial" w:eastAsia="????" w:hAnsi="Arial" w:cs="Arial" w:hint="default"/>
      <w:color w:val="0000FF"/>
      <w:kern w:val="2"/>
      <w:lang w:val="en-US" w:eastAsia="en-US" w:bidi="ar-SA"/>
    </w:rPr>
  </w:style>
  <w:style w:type="character" w:customStyle="1" w:styleId="Equation-NumberedChar">
    <w:name w:val="Equation-Numbered Char"/>
    <w:rsid w:val="00607783"/>
    <w:rPr>
      <w:rFonts w:ascii="Arial" w:eastAsia="SimSun" w:hAnsi="Arial" w:cs="Arial" w:hint="default"/>
      <w:color w:val="0000FF"/>
      <w:kern w:val="2"/>
      <w:sz w:val="22"/>
      <w:lang w:val="en-US" w:eastAsia="en-US" w:bidi="ar-SA"/>
    </w:rPr>
  </w:style>
  <w:style w:type="character" w:customStyle="1" w:styleId="moz-txt-tag">
    <w:name w:val="moz-txt-tag"/>
    <w:rsid w:val="00607783"/>
    <w:rPr>
      <w:rFonts w:ascii="Arial" w:eastAsia="SimSun" w:hAnsi="Arial" w:cs="Arial" w:hint="default"/>
      <w:color w:val="0000FF"/>
      <w:kern w:val="2"/>
      <w:lang w:val="en-US" w:eastAsia="zh-CN" w:bidi="ar-SA"/>
    </w:rPr>
  </w:style>
  <w:style w:type="character" w:customStyle="1" w:styleId="GuidanceChar">
    <w:name w:val="Guidance Char"/>
    <w:rsid w:val="00607783"/>
    <w:rPr>
      <w:i/>
      <w:iCs w:val="0"/>
      <w:color w:val="0000FF"/>
      <w:lang w:val="en-GB" w:eastAsia="en-US" w:bidi="ar-SA"/>
    </w:rPr>
  </w:style>
  <w:style w:type="character" w:customStyle="1" w:styleId="h4CharChar">
    <w:name w:val="h4 Char Char"/>
    <w:rsid w:val="00607783"/>
    <w:rPr>
      <w:rFonts w:ascii="Arial" w:hAnsi="Arial" w:cs="Arial" w:hint="default"/>
      <w:sz w:val="24"/>
      <w:lang w:val="en-GB" w:eastAsia="ja-JP" w:bidi="ar-SA"/>
    </w:rPr>
  </w:style>
  <w:style w:type="character" w:customStyle="1" w:styleId="B1Zchn">
    <w:name w:val="B1 Zchn"/>
    <w:rsid w:val="00607783"/>
    <w:rPr>
      <w:rFonts w:ascii="Times New Roman" w:eastAsia="Times New Roman" w:hAnsi="Times New Roman" w:cs="Times New Roman" w:hint="default"/>
      <w:sz w:val="20"/>
      <w:szCs w:val="20"/>
      <w:lang w:val="en-GB" w:eastAsia="ko-KR"/>
    </w:rPr>
  </w:style>
  <w:style w:type="character" w:customStyle="1" w:styleId="opdicttext22">
    <w:name w:val="op_dict_text22"/>
    <w:basedOn w:val="DefaultParagraphFont"/>
    <w:rsid w:val="00607783"/>
  </w:style>
  <w:style w:type="character" w:customStyle="1" w:styleId="def">
    <w:name w:val="def"/>
    <w:basedOn w:val="DefaultParagraphFont"/>
    <w:rsid w:val="00607783"/>
  </w:style>
  <w:style w:type="character" w:customStyle="1" w:styleId="high-light-bg4">
    <w:name w:val="high-light-bg4"/>
    <w:basedOn w:val="DefaultParagraphFont"/>
    <w:rsid w:val="00607783"/>
  </w:style>
  <w:style w:type="character" w:customStyle="1" w:styleId="TitleChar2">
    <w:name w:val="Title Char2"/>
    <w:basedOn w:val="DefaultParagraphFont"/>
    <w:uiPriority w:val="10"/>
    <w:locked/>
    <w:rsid w:val="00607783"/>
    <w:rPr>
      <w:rFonts w:asciiTheme="majorHAnsi" w:eastAsiaTheme="majorEastAsia" w:hAnsiTheme="majorHAnsi" w:cs="Times New Roman" w:hint="default"/>
      <w:spacing w:val="-10"/>
      <w:kern w:val="28"/>
      <w:sz w:val="56"/>
      <w:szCs w:val="56"/>
      <w:lang w:val="en-GB" w:eastAsia="ja-JP"/>
    </w:rPr>
  </w:style>
  <w:style w:type="character" w:customStyle="1" w:styleId="a3">
    <w:name w:val="図表番号 (文字)"/>
    <w:aliases w:val="cap (文字),cap Char (文字) (文字)1"/>
    <w:rsid w:val="00607783"/>
    <w:rPr>
      <w:rFonts w:ascii="MS Gothic" w:eastAsia="MS Gothic" w:hAnsi="MS Gothic" w:hint="eastAsia"/>
      <w:b/>
      <w:bCs w:val="0"/>
      <w:noProof w:val="0"/>
      <w:kern w:val="2"/>
      <w:sz w:val="24"/>
      <w:lang w:val="en-GB"/>
    </w:rPr>
  </w:style>
  <w:style w:type="character" w:customStyle="1" w:styleId="B1Char">
    <w:name w:val="B1 Char"/>
    <w:rsid w:val="00607783"/>
    <w:rPr>
      <w:rFonts w:ascii="Times New Roman" w:eastAsia="MS Gothic" w:hAnsi="Times New Roman" w:cs="Times New Roman" w:hint="default"/>
      <w:sz w:val="24"/>
      <w:lang w:val="en-GB"/>
    </w:rPr>
  </w:style>
  <w:style w:type="paragraph" w:styleId="Revision">
    <w:name w:val="Revision"/>
    <w:hidden/>
    <w:uiPriority w:val="99"/>
    <w:semiHidden/>
    <w:rsid w:val="00694D9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25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2.png"/><Relationship Id="rId30"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SVN\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5NUHHDQN7SK2-1476151046-22911</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https://ericsson.sharepoint.com/sites/star/_layouts/15/DocIdRedir.aspx?ID=5NUHHDQN7SK2-1476151046-22911</Url>
      <Description>5NUHHDQN7SK2-1476151046-22911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34454-E260-4695-8E48-7867471A02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6325A01-BD86-4E9C-B315-B9D567979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5AB3-496E-4820-B80F-A70D3C1B9DC5}">
  <ds:schemaRefs>
    <ds:schemaRef ds:uri="Microsoft.SharePoint.Taxonomy.ContentTypeSync"/>
  </ds:schemaRefs>
</ds:datastoreItem>
</file>

<file path=customXml/itemProps4.xml><?xml version="1.0" encoding="utf-8"?>
<ds:datastoreItem xmlns:ds="http://schemas.openxmlformats.org/officeDocument/2006/customXml" ds:itemID="{88E11916-32AA-4A96-955A-F04505E6DADF}">
  <ds:schemaRefs>
    <ds:schemaRef ds:uri="http://schemas.microsoft.com/sharepoint/events"/>
  </ds:schemaRefs>
</ds:datastoreItem>
</file>

<file path=customXml/itemProps5.xml><?xml version="1.0" encoding="utf-8"?>
<ds:datastoreItem xmlns:ds="http://schemas.openxmlformats.org/officeDocument/2006/customXml" ds:itemID="{14D5A334-15DE-42C7-8586-C33BE5B2D271}">
  <ds:schemaRefs>
    <ds:schemaRef ds:uri="http://schemas.microsoft.com/sharepoint/v3/contenttype/forms"/>
  </ds:schemaRefs>
</ds:datastoreItem>
</file>

<file path=customXml/itemProps6.xml><?xml version="1.0" encoding="utf-8"?>
<ds:datastoreItem xmlns:ds="http://schemas.openxmlformats.org/officeDocument/2006/customXml" ds:itemID="{173F9284-68B9-4EE8-9612-D0C68374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12</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Axnäs</dc:creator>
  <cp:keywords>3GPP; Ericsson; TDoc</cp:keywords>
  <dc:description/>
  <cp:lastModifiedBy>Asbjörn Grövlen</cp:lastModifiedBy>
  <cp:revision>8</cp:revision>
  <cp:lastPrinted>2018-05-04T09:29:00Z</cp:lastPrinted>
  <dcterms:created xsi:type="dcterms:W3CDTF">2018-05-09T19:20:00Z</dcterms:created>
  <dcterms:modified xsi:type="dcterms:W3CDTF">2018-05-11T22:44:00Z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4c0ecf33-6ec7-4b37-8b2e-b7922ae7fc76</vt:lpwstr>
  </property>
  <property fmtid="{D5CDD505-2E9C-101B-9397-08002B2CF9AE}" pid="13" name="EriCOLLProjects">
    <vt:lpwstr/>
  </property>
</Properties>
</file>